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1F3" w:rsidRDefault="001E41F3">
      <w:pPr>
        <w:pStyle w:val="CRCoverPage"/>
        <w:tabs>
          <w:tab w:val="right" w:pos="9639"/>
        </w:tabs>
        <w:spacing w:after="0"/>
        <w:rPr>
          <w:b/>
          <w:i/>
          <w:noProof/>
          <w:sz w:val="28"/>
        </w:rPr>
      </w:pPr>
      <w:r>
        <w:rPr>
          <w:b/>
          <w:noProof/>
          <w:sz w:val="24"/>
        </w:rPr>
        <w:t>3GPP TSG-</w:t>
      </w:r>
      <w:r w:rsidR="00643E67">
        <w:fldChar w:fldCharType="begin"/>
      </w:r>
      <w:r w:rsidR="00643E67">
        <w:instrText xml:space="preserve"> DOCPROPERTY  TSG/WGRef  \* MERGEFORMAT </w:instrText>
      </w:r>
      <w:r w:rsidR="00643E67">
        <w:fldChar w:fldCharType="separate"/>
      </w:r>
      <w:r w:rsidR="003609EF">
        <w:rPr>
          <w:b/>
          <w:noProof/>
          <w:sz w:val="24"/>
        </w:rPr>
        <w:t>&lt;</w:t>
      </w:r>
      <w:r w:rsidR="001D16CF">
        <w:rPr>
          <w:b/>
          <w:noProof/>
          <w:sz w:val="24"/>
        </w:rPr>
        <w:t>SA5</w:t>
      </w:r>
      <w:r w:rsidR="003609EF">
        <w:rPr>
          <w:b/>
          <w:noProof/>
          <w:sz w:val="24"/>
        </w:rPr>
        <w:t>&gt;</w:t>
      </w:r>
      <w:r w:rsidR="00643E67">
        <w:rPr>
          <w:b/>
          <w:noProof/>
          <w:sz w:val="24"/>
        </w:rPr>
        <w:fldChar w:fldCharType="end"/>
      </w:r>
      <w:r w:rsidR="00C66BA2">
        <w:rPr>
          <w:b/>
          <w:noProof/>
          <w:sz w:val="24"/>
        </w:rPr>
        <w:t xml:space="preserve"> </w:t>
      </w:r>
      <w:r>
        <w:rPr>
          <w:b/>
          <w:noProof/>
          <w:sz w:val="24"/>
        </w:rPr>
        <w:t>Meeting #</w:t>
      </w:r>
      <w:r w:rsidR="00643E67">
        <w:fldChar w:fldCharType="begin"/>
      </w:r>
      <w:r w:rsidR="00643E67">
        <w:instrText xml:space="preserve"> DOCPROPERTY  MtgSeq  \* MERGEFORMAT </w:instrText>
      </w:r>
      <w:r w:rsidR="00643E67">
        <w:fldChar w:fldCharType="separate"/>
      </w:r>
      <w:r w:rsidR="00EB09B7" w:rsidRPr="00EB09B7">
        <w:rPr>
          <w:b/>
          <w:noProof/>
          <w:sz w:val="24"/>
        </w:rPr>
        <w:t xml:space="preserve"> </w:t>
      </w:r>
      <w:r w:rsidR="001D16CF">
        <w:rPr>
          <w:b/>
          <w:noProof/>
          <w:sz w:val="24"/>
        </w:rPr>
        <w:t>127</w:t>
      </w:r>
      <w:r w:rsidR="00643E67">
        <w:rPr>
          <w:b/>
          <w:noProof/>
          <w:sz w:val="24"/>
        </w:rPr>
        <w:fldChar w:fldCharType="end"/>
      </w:r>
      <w:r>
        <w:rPr>
          <w:b/>
          <w:i/>
          <w:noProof/>
          <w:sz w:val="28"/>
        </w:rPr>
        <w:tab/>
      </w:r>
      <w:r w:rsidR="00643E67">
        <w:fldChar w:fldCharType="begin"/>
      </w:r>
      <w:r w:rsidR="00643E67">
        <w:instrText xml:space="preserve"> DOCPROPERTY  Tdoc#  \* MERGEFORMAT </w:instrText>
      </w:r>
      <w:r w:rsidR="00643E67">
        <w:fldChar w:fldCharType="separate"/>
      </w:r>
      <w:r w:rsidR="001D16CF">
        <w:rPr>
          <w:b/>
          <w:i/>
          <w:noProof/>
          <w:sz w:val="28"/>
        </w:rPr>
        <w:t>S5-19</w:t>
      </w:r>
      <w:r w:rsidR="00A23A45">
        <w:rPr>
          <w:b/>
          <w:i/>
          <w:noProof/>
          <w:sz w:val="28"/>
        </w:rPr>
        <w:t>6426</w:t>
      </w:r>
      <w:r w:rsidR="00643E67">
        <w:rPr>
          <w:b/>
          <w:i/>
          <w:noProof/>
          <w:sz w:val="28"/>
        </w:rPr>
        <w:fldChar w:fldCharType="end"/>
      </w:r>
    </w:p>
    <w:p w:rsidR="001E41F3" w:rsidRDefault="00643E67" w:rsidP="005E2C44">
      <w:pPr>
        <w:pStyle w:val="CRCoverPage"/>
        <w:outlineLvl w:val="0"/>
        <w:rPr>
          <w:b/>
          <w:noProof/>
          <w:sz w:val="24"/>
        </w:rPr>
      </w:pPr>
      <w:r>
        <w:fldChar w:fldCharType="begin"/>
      </w:r>
      <w:r>
        <w:instrText xml:space="preserve"> DOCPROPERTY  Location  \* MERGEFORMAT </w:instrText>
      </w:r>
      <w:r>
        <w:fldChar w:fldCharType="separate"/>
      </w:r>
      <w:r w:rsidR="001D16CF">
        <w:rPr>
          <w:b/>
          <w:noProof/>
          <w:sz w:val="24"/>
        </w:rPr>
        <w:t>Sophia Antipolis</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1D16CF">
        <w:rPr>
          <w:b/>
          <w:noProof/>
          <w:sz w:val="24"/>
        </w:rPr>
        <w:t>France</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 xml:space="preserve"> </w:t>
      </w:r>
      <w:r w:rsidR="001D16CF">
        <w:rPr>
          <w:b/>
          <w:noProof/>
          <w:sz w:val="24"/>
        </w:rPr>
        <w:t>14 - 18 October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643E67" w:rsidP="00E13F3D">
            <w:pPr>
              <w:pStyle w:val="CRCoverPage"/>
              <w:spacing w:after="0"/>
              <w:jc w:val="right"/>
              <w:rPr>
                <w:b/>
                <w:noProof/>
                <w:sz w:val="28"/>
              </w:rPr>
            </w:pPr>
            <w:r>
              <w:fldChar w:fldCharType="begin"/>
            </w:r>
            <w:r>
              <w:instrText xml:space="preserve"> DOCPROPERTY  Spec#  \* MERGEFORMAT </w:instrText>
            </w:r>
            <w:r>
              <w:fldChar w:fldCharType="separate"/>
            </w:r>
            <w:r w:rsidR="0078290B">
              <w:rPr>
                <w:b/>
                <w:noProof/>
                <w:sz w:val="28"/>
              </w:rPr>
              <w:t>28.622</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643E67" w:rsidP="00547111">
            <w:pPr>
              <w:pStyle w:val="CRCoverPage"/>
              <w:spacing w:after="0"/>
              <w:rPr>
                <w:noProof/>
              </w:rPr>
            </w:pPr>
            <w:r>
              <w:fldChar w:fldCharType="begin"/>
            </w:r>
            <w:r>
              <w:instrText xml:space="preserve"> DOCPROPERTY  Cr#  \* MERGEFORMAT </w:instrText>
            </w:r>
            <w:r>
              <w:fldChar w:fldCharType="separate"/>
            </w:r>
            <w:r w:rsidR="00A23A45">
              <w:rPr>
                <w:b/>
                <w:noProof/>
                <w:sz w:val="28"/>
              </w:rPr>
              <w:t>0054</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bookmarkStart w:id="0" w:name="_GoBack"/>
        <w:bookmarkEnd w:id="0"/>
        <w:tc>
          <w:tcPr>
            <w:tcW w:w="992" w:type="dxa"/>
            <w:shd w:val="pct30" w:color="FFFF00" w:fill="auto"/>
          </w:tcPr>
          <w:p w:rsidR="001E41F3" w:rsidRPr="00410371" w:rsidRDefault="00643E67" w:rsidP="00E13F3D">
            <w:pPr>
              <w:pStyle w:val="CRCoverPage"/>
              <w:spacing w:after="0"/>
              <w:jc w:val="center"/>
              <w:rPr>
                <w:b/>
                <w:noProof/>
              </w:rPr>
            </w:pPr>
            <w:r>
              <w:fldChar w:fldCharType="begin"/>
            </w:r>
            <w:r>
              <w:instrText xml:space="preserve"> DOCPROPERTY  Revision  \* MERGEFORMAT </w:instrText>
            </w:r>
            <w:r>
              <w:fldChar w:fldCharType="separate"/>
            </w:r>
            <w:r w:rsidR="0078290B">
              <w:rPr>
                <w:b/>
                <w:noProof/>
                <w:sz w:val="28"/>
              </w:rPr>
              <w:t>-</w:t>
            </w:r>
            <w:r>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643E67">
            <w:pPr>
              <w:pStyle w:val="CRCoverPage"/>
              <w:spacing w:after="0"/>
              <w:jc w:val="center"/>
              <w:rPr>
                <w:noProof/>
                <w:sz w:val="28"/>
              </w:rPr>
            </w:pPr>
            <w:r>
              <w:fldChar w:fldCharType="begin"/>
            </w:r>
            <w:r>
              <w:instrText xml:space="preserve"> DOCPROPERTY  Version  \* MERGEFORMAT </w:instrText>
            </w:r>
            <w:r>
              <w:fldChar w:fldCharType="separate"/>
            </w:r>
            <w:r w:rsidR="00B47033">
              <w:rPr>
                <w:b/>
                <w:noProof/>
                <w:sz w:val="28"/>
              </w:rPr>
              <w:t>16.1.1</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B47033"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B47033"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D77FE">
            <w:pPr>
              <w:pStyle w:val="CRCoverPage"/>
              <w:spacing w:after="0"/>
              <w:ind w:left="100"/>
              <w:rPr>
                <w:noProof/>
              </w:rPr>
            </w:pPr>
            <w:r>
              <w:t xml:space="preserve">Add NRM fragment supporting the management of </w:t>
            </w:r>
            <w:r w:rsidR="00A513CF">
              <w:t>heartbeat notifications</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B47033">
            <w:pPr>
              <w:pStyle w:val="CRCoverPage"/>
              <w:spacing w:after="0"/>
              <w:ind w:left="100"/>
              <w:rPr>
                <w:noProof/>
              </w:rPr>
            </w:pPr>
            <w:r>
              <w:t>Nokia, Nokia Shanghai Bell</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3D786C" w:rsidP="00547111">
            <w:pPr>
              <w:pStyle w:val="CRCoverPage"/>
              <w:spacing w:after="0"/>
              <w:ind w:left="100"/>
              <w:rPr>
                <w:noProof/>
              </w:rPr>
            </w:pPr>
            <w:r>
              <w:t>S5</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B47033">
            <w:pPr>
              <w:pStyle w:val="CRCoverPage"/>
              <w:spacing w:after="0"/>
              <w:ind w:left="100"/>
              <w:rPr>
                <w:noProof/>
              </w:rPr>
            </w:pPr>
            <w:r>
              <w:t>ONAP3GPP</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B47033">
            <w:pPr>
              <w:pStyle w:val="CRCoverPage"/>
              <w:spacing w:after="0"/>
              <w:ind w:left="100"/>
              <w:rPr>
                <w:noProof/>
              </w:rPr>
            </w:pPr>
            <w:r>
              <w:t>2019-10-04</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B47033" w:rsidP="00D24991">
            <w:pPr>
              <w:pStyle w:val="CRCoverPage"/>
              <w:spacing w:after="0"/>
              <w:ind w:left="100" w:right="-609"/>
              <w:rPr>
                <w:b/>
                <w:noProof/>
              </w:rPr>
            </w:pPr>
            <w: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B47033">
            <w:pPr>
              <w:pStyle w:val="CRCoverPage"/>
              <w:spacing w:after="0"/>
              <w:ind w:left="100"/>
              <w:rPr>
                <w:noProof/>
              </w:rPr>
            </w:pPr>
            <w:r>
              <w:t>Rel-16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 xml:space="preserve">Add Stage 2 for the management of </w:t>
            </w:r>
            <w:r w:rsidR="00A513CF">
              <w:rPr>
                <w:noProof/>
                <w:lang w:eastAsia="zh-CN"/>
              </w:rPr>
              <w:t>heartbeat notifications</w:t>
            </w:r>
            <w:r>
              <w:rPr>
                <w:noProof/>
                <w:lang w:eastAsia="zh-CN"/>
              </w:rPr>
              <w:t xml:space="preserve"> via the generic provisioning management service.</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D77FE">
            <w:pPr>
              <w:pStyle w:val="CRCoverPage"/>
              <w:spacing w:after="0"/>
              <w:ind w:left="100"/>
              <w:rPr>
                <w:noProof/>
              </w:rPr>
            </w:pPr>
            <w:r>
              <w:rPr>
                <w:noProof/>
                <w:lang w:eastAsia="zh-CN"/>
              </w:rPr>
              <w:t xml:space="preserve">Add a new NRM fragment supporting the management of </w:t>
            </w:r>
            <w:r w:rsidR="00A513CF">
              <w:rPr>
                <w:noProof/>
                <w:lang w:eastAsia="zh-CN"/>
              </w:rPr>
              <w:t>heartbeat notifications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D77FE">
            <w:pPr>
              <w:pStyle w:val="CRCoverPage"/>
              <w:spacing w:after="0"/>
              <w:ind w:left="100"/>
              <w:rPr>
                <w:noProof/>
              </w:rPr>
            </w:pPr>
            <w:r>
              <w:rPr>
                <w:noProof/>
                <w:lang w:eastAsia="zh-CN"/>
              </w:rPr>
              <w:t xml:space="preserve">The management of </w:t>
            </w:r>
            <w:r w:rsidR="00A513CF">
              <w:rPr>
                <w:noProof/>
                <w:lang w:eastAsia="zh-CN"/>
              </w:rPr>
              <w:t>heartbeat notifications</w:t>
            </w:r>
            <w:r>
              <w:rPr>
                <w:noProof/>
                <w:lang w:eastAsia="zh-CN"/>
              </w:rPr>
              <w:t xml:space="preserve"> via the generic provisioning management service would not be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DB1F06">
            <w:pPr>
              <w:pStyle w:val="CRCoverPage"/>
              <w:spacing w:after="0"/>
              <w:ind w:left="100"/>
              <w:rPr>
                <w:noProof/>
              </w:rPr>
            </w:pPr>
            <w:r>
              <w:rPr>
                <w:noProof/>
                <w:lang w:eastAsia="zh-CN"/>
              </w:rPr>
              <w:t>4.2.1, 4.2.2, 4.3.x (New), 4.4.1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D77F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4D77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4D77FE">
            <w:pPr>
              <w:pStyle w:val="CRCoverPage"/>
              <w:spacing w:after="0"/>
              <w:ind w:left="99"/>
              <w:rPr>
                <w:noProof/>
              </w:rPr>
            </w:pPr>
            <w:r>
              <w:rPr>
                <w:noProof/>
              </w:rPr>
              <w:t xml:space="preserve">TS 28.623 CR </w:t>
            </w:r>
            <w:r w:rsidR="00A23A45">
              <w:rPr>
                <w:noProof/>
              </w:rPr>
              <w:t>0034</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2F2C0C">
        <w:tc>
          <w:tcPr>
            <w:tcW w:w="9521" w:type="dxa"/>
            <w:shd w:val="clear" w:color="auto" w:fill="FFFFCC"/>
            <w:vAlign w:val="center"/>
          </w:tcPr>
          <w:p w:rsidR="00390E3E" w:rsidRPr="00442B28" w:rsidRDefault="00390E3E" w:rsidP="002F2C0C">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rsidR="00390E3E" w:rsidRDefault="00390E3E" w:rsidP="00390E3E">
      <w:pPr>
        <w:pStyle w:val="Heading3"/>
      </w:pPr>
      <w:bookmarkStart w:id="3" w:name="_Toc10645883"/>
      <w:r>
        <w:t>4.2.1</w:t>
      </w:r>
      <w:r>
        <w:tab/>
        <w:t>Relationships</w:t>
      </w:r>
      <w:bookmarkEnd w:id="3"/>
    </w:p>
    <w:p w:rsidR="00390E3E" w:rsidRDefault="00390E3E" w:rsidP="00390E3E">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rsidR="00390E3E" w:rsidRDefault="00390E3E" w:rsidP="00390E3E">
      <w:r>
        <w:t>The following figure shows the containment/naming hierarchy and the associations of the classes defined in the present document. See Annex A of a class diagram that combines this figure with Figure 1 of [2], the class diagram of UIM.</w:t>
      </w:r>
    </w:p>
    <w:p w:rsidR="00390E3E" w:rsidRDefault="00390E3E" w:rsidP="00390E3E">
      <w:pPr>
        <w:pStyle w:val="TH"/>
      </w:pPr>
      <w:r>
        <w:rPr>
          <w:noProof/>
          <w:lang w:val="fr-FR" w:eastAsia="fr-FR"/>
        </w:rPr>
        <w:drawing>
          <wp:inline distT="0" distB="0" distL="0" distR="0" wp14:anchorId="6F3EAC41" wp14:editId="52633193">
            <wp:extent cx="6115050" cy="3000375"/>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rsidR="00390E3E" w:rsidRDefault="00390E3E" w:rsidP="00390E3E">
      <w:pPr>
        <w:pStyle w:val="NF"/>
        <w:rPr>
          <w:rFonts w:ascii="Times New Roman" w:hAnsi="Times New Roman"/>
        </w:rPr>
      </w:pPr>
      <w:r>
        <w:rPr>
          <w:rFonts w:ascii="Times New Roman" w:hAnsi="Times New Roman"/>
        </w:rPr>
        <w:t>NOTE 1:</w:t>
      </w:r>
      <w:r>
        <w:rPr>
          <w:rFonts w:ascii="Times New Roman" w:hAnsi="Times New Roman"/>
        </w:rPr>
        <w:tab/>
      </w:r>
      <w:proofErr w:type="spellStart"/>
      <w:r>
        <w:rPr>
          <w:rFonts w:ascii="Courier New" w:hAnsi="Courier New" w:cs="Courier New"/>
        </w:rPr>
        <w:t>ManagedElement</w:t>
      </w:r>
      <w:proofErr w:type="spellEnd"/>
      <w:r>
        <w:rPr>
          <w:rFonts w:ascii="Times New Roman" w:hAnsi="Times New Roman"/>
        </w:rPr>
        <w:t xml:space="preserve"> may be contained either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SubNetwork</w:t>
      </w:r>
      <w:proofErr w:type="spellEnd"/>
      <w:r>
        <w:rPr>
          <w:rFonts w:ascii="Times New Roman" w:hAnsi="Times New Roman"/>
        </w:rPr>
        <w:t xml:space="preserve"> (since </w:t>
      </w:r>
      <w:proofErr w:type="spellStart"/>
      <w:r>
        <w:rPr>
          <w:rFonts w:ascii="Times New Roman" w:hAnsi="Times New Roman"/>
          <w:i/>
        </w:rPr>
        <w:t>SubNetwork</w:t>
      </w:r>
      <w:proofErr w:type="spellEnd"/>
      <w:r>
        <w:rPr>
          <w:rFonts w:ascii="Times New Roman" w:hAnsi="Times New Roman"/>
        </w:rPr>
        <w:t xml:space="preserve"> inherits from </w:t>
      </w:r>
      <w:r>
        <w:rPr>
          <w:rFonts w:ascii="Times New Roman" w:hAnsi="Times New Roman"/>
          <w:i/>
        </w:rPr>
        <w:t>Domain</w:t>
      </w:r>
      <w:r>
        <w:rPr>
          <w:rFonts w:ascii="Times New Roman" w:hAnsi="Times New Roman"/>
        </w:rPr>
        <w:t xml:space="preserve">_ and </w:t>
      </w:r>
      <w:proofErr w:type="spellStart"/>
      <w:r>
        <w:rPr>
          <w:rFonts w:ascii="Times New Roman" w:hAnsi="Times New Roman"/>
          <w:i/>
        </w:rPr>
        <w:t>ManagedElement</w:t>
      </w:r>
      <w:proofErr w:type="spellEnd"/>
      <w:r>
        <w:rPr>
          <w:rFonts w:ascii="Times New Roman" w:hAnsi="Times New Roman"/>
        </w:rPr>
        <w:t xml:space="preserve"> inherits from </w:t>
      </w:r>
      <w:proofErr w:type="spellStart"/>
      <w:r>
        <w:rPr>
          <w:rFonts w:ascii="Times New Roman" w:hAnsi="Times New Roman"/>
          <w:i/>
        </w:rPr>
        <w:t>ManagedElement</w:t>
      </w:r>
      <w:proofErr w:type="spellEnd"/>
      <w:r>
        <w:rPr>
          <w:rFonts w:ascii="Times New Roman" w:hAnsi="Times New Roman"/>
        </w:rPr>
        <w:t xml:space="preserve">_ and </w:t>
      </w:r>
      <w:r>
        <w:rPr>
          <w:rFonts w:ascii="Times New Roman" w:hAnsi="Times New Roman"/>
          <w:i/>
        </w:rPr>
        <w:t>Domain</w:t>
      </w:r>
      <w:r>
        <w:rPr>
          <w:rFonts w:ascii="Times New Roman" w:hAnsi="Times New Roman"/>
        </w:rPr>
        <w:t xml:space="preserve">_ name-contained </w:t>
      </w:r>
      <w:proofErr w:type="spellStart"/>
      <w:r>
        <w:rPr>
          <w:rFonts w:ascii="Times New Roman" w:hAnsi="Times New Roman"/>
          <w:i/>
        </w:rPr>
        <w:t>ManagedElement</w:t>
      </w:r>
      <w:proofErr w:type="spellEnd"/>
      <w:r>
        <w:rPr>
          <w:rFonts w:ascii="Times New Roman" w:hAnsi="Times New Roman"/>
          <w:i/>
        </w:rPr>
        <w:t xml:space="preserve">_ </w:t>
      </w:r>
      <w:r>
        <w:rPr>
          <w:rFonts w:ascii="Times New Roman" w:hAnsi="Times New Roman"/>
        </w:rPr>
        <w:t xml:space="preserve">as observed in the figure of Annex A) or </w:t>
      </w:r>
    </w:p>
    <w:p w:rsidR="00390E3E" w:rsidRDefault="00390E3E" w:rsidP="00390E3E">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MeContext</w:t>
      </w:r>
      <w:proofErr w:type="spellEnd"/>
      <w:r>
        <w:rPr>
          <w:rFonts w:ascii="Times New Roman" w:hAnsi="Times New Roman"/>
        </w:rPr>
        <w:t xml:space="preserve"> instance as observed by the above figure or in the figure of Annex A. </w:t>
      </w:r>
    </w:p>
    <w:p w:rsidR="00390E3E" w:rsidRDefault="00390E3E" w:rsidP="00390E3E">
      <w:pPr>
        <w:pStyle w:val="NF"/>
        <w:ind w:firstLine="0"/>
        <w:rPr>
          <w:rFonts w:ascii="Times New Roman" w:hAnsi="Times New Roman"/>
        </w:rPr>
      </w:pPr>
      <w:r>
        <w:rPr>
          <w:rFonts w:ascii="Times New Roman" w:hAnsi="Times New Roman"/>
        </w:rPr>
        <w:t>This either-or relation cannot be shown by using an {</w:t>
      </w:r>
      <w:proofErr w:type="spellStart"/>
      <w:r>
        <w:rPr>
          <w:rFonts w:ascii="Times New Roman" w:hAnsi="Times New Roman"/>
        </w:rPr>
        <w:t>xor</w:t>
      </w:r>
      <w:proofErr w:type="spellEnd"/>
      <w:r>
        <w:rPr>
          <w:rFonts w:ascii="Times New Roman" w:hAnsi="Times New Roman"/>
        </w:rPr>
        <w:t xml:space="preserve">} constraint in the above figure. </w:t>
      </w:r>
    </w:p>
    <w:p w:rsidR="00390E3E" w:rsidRDefault="00390E3E" w:rsidP="00390E3E">
      <w:pPr>
        <w:pStyle w:val="NF"/>
        <w:ind w:firstLine="0"/>
        <w:rPr>
          <w:rFonts w:ascii="Times New Roman" w:hAnsi="Times New Roman"/>
        </w:rPr>
      </w:pPr>
      <w:proofErr w:type="spellStart"/>
      <w:r>
        <w:rPr>
          <w:rFonts w:ascii="Courier New" w:hAnsi="Courier New" w:cs="Courier New"/>
        </w:rPr>
        <w:t>ManagedElement</w:t>
      </w:r>
      <w:proofErr w:type="spellEnd"/>
      <w:r>
        <w:rPr>
          <w:rFonts w:ascii="Times New Roman" w:hAnsi="Times New Roman"/>
        </w:rPr>
        <w:t xml:space="preserve"> may also have no parent instance at all.</w:t>
      </w:r>
    </w:p>
    <w:p w:rsidR="00390E3E" w:rsidRDefault="00390E3E" w:rsidP="00390E3E">
      <w:pPr>
        <w:pStyle w:val="NF"/>
        <w:rPr>
          <w:rFonts w:ascii="Times New Roman" w:hAnsi="Times New Roman"/>
        </w:rPr>
      </w:pPr>
      <w:r>
        <w:rPr>
          <w:rFonts w:ascii="Times New Roman" w:hAnsi="Times New Roman"/>
        </w:rPr>
        <w:t>NOTE 2:</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w:t>
      </w:r>
    </w:p>
    <w:p w:rsidR="00390E3E" w:rsidRDefault="00390E3E" w:rsidP="00390E3E">
      <w:pPr>
        <w:pStyle w:val="NF"/>
        <w:rPr>
          <w:rFonts w:ascii="Times New Roman" w:hAnsi="Times New Roman"/>
        </w:rPr>
      </w:pPr>
      <w:r>
        <w:rPr>
          <w:rFonts w:ascii="Times New Roman" w:hAnsi="Times New Roman"/>
        </w:rPr>
        <w:t>NOTE 3:</w:t>
      </w:r>
      <w:r>
        <w:rPr>
          <w:rFonts w:ascii="Times New Roman" w:hAnsi="Times New Roman"/>
        </w:rPr>
        <w:tab/>
        <w:t xml:space="preserve">If the configuration contains several instances of </w:t>
      </w:r>
      <w:proofErr w:type="spellStart"/>
      <w:r>
        <w:rPr>
          <w:rFonts w:ascii="Courier New" w:hAnsi="Courier New" w:cs="Courier New"/>
        </w:rPr>
        <w:t>SubNetwork</w:t>
      </w:r>
      <w:proofErr w:type="spellEnd"/>
      <w:r>
        <w:rPr>
          <w:rFonts w:ascii="Times New Roman" w:hAnsi="Times New Roman"/>
        </w:rPr>
        <w:t xml:space="preserve">, exactly one </w:t>
      </w:r>
      <w:proofErr w:type="spellStart"/>
      <w:r>
        <w:rPr>
          <w:rFonts w:ascii="Courier New" w:hAnsi="Courier New" w:cs="Courier New"/>
        </w:rPr>
        <w:t>SubNetwork</w:t>
      </w:r>
      <w:proofErr w:type="spellEnd"/>
      <w:r>
        <w:rPr>
          <w:rFonts w:ascii="Times New Roman" w:hAnsi="Times New Roman"/>
        </w:rPr>
        <w:t xml:space="preserve"> instance shall directly or indirectly contain all the other </w:t>
      </w:r>
      <w:proofErr w:type="spellStart"/>
      <w:r>
        <w:rPr>
          <w:rFonts w:ascii="Courier New" w:hAnsi="Courier New" w:cs="Courier New"/>
        </w:rPr>
        <w:t>SubNetwork</w:t>
      </w:r>
      <w:proofErr w:type="spellEnd"/>
      <w:r>
        <w:rPr>
          <w:rFonts w:ascii="Times New Roman" w:hAnsi="Times New Roman"/>
        </w:rPr>
        <w:t xml:space="preserve"> instances.</w:t>
      </w:r>
    </w:p>
    <w:p w:rsidR="00390E3E" w:rsidRDefault="00390E3E" w:rsidP="00390E3E">
      <w:pPr>
        <w:pStyle w:val="NF"/>
        <w:rPr>
          <w:rFonts w:ascii="Times New Roman" w:hAnsi="Times New Roman"/>
        </w:rPr>
      </w:pPr>
      <w:r>
        <w:rPr>
          <w:rFonts w:ascii="Times New Roman" w:hAnsi="Times New Roman"/>
        </w:rPr>
        <w:t>NOTE 4:</w:t>
      </w:r>
      <w:r>
        <w:rPr>
          <w:rFonts w:ascii="Times New Roman" w:hAnsi="Times New Roman"/>
        </w:rPr>
        <w:tab/>
        <w:t xml:space="preserve">The </w:t>
      </w:r>
      <w:proofErr w:type="spellStart"/>
      <w:r>
        <w:rPr>
          <w:rFonts w:ascii="Courier New" w:hAnsi="Courier New" w:cs="Courier New"/>
        </w:rPr>
        <w:t>SubNetwork</w:t>
      </w:r>
      <w:proofErr w:type="spellEnd"/>
      <w:r>
        <w:rPr>
          <w:rFonts w:ascii="Times New Roman" w:hAnsi="Times New Roman"/>
        </w:rPr>
        <w:t xml:space="preserve"> instance not contained in any other instance of </w:t>
      </w:r>
      <w:proofErr w:type="spellStart"/>
      <w:r>
        <w:rPr>
          <w:rFonts w:ascii="Courier New" w:hAnsi="Courier New" w:cs="Courier New"/>
        </w:rPr>
        <w:t>SubNetwork</w:t>
      </w:r>
      <w:proofErr w:type="spellEnd"/>
      <w:r>
        <w:rPr>
          <w:rFonts w:ascii="Times New Roman" w:hAnsi="Times New Roman"/>
        </w:rPr>
        <w:t xml:space="preserve"> is referred to as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5:</w:t>
      </w:r>
      <w:r>
        <w:rPr>
          <w:rFonts w:ascii="Times New Roman" w:hAnsi="Times New Roman"/>
        </w:rPr>
        <w:tab/>
      </w:r>
      <w:proofErr w:type="spellStart"/>
      <w:r>
        <w:rPr>
          <w:rFonts w:ascii="Courier New" w:hAnsi="Courier New" w:cs="Courier New"/>
        </w:rPr>
        <w:t>ManagementNode</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6:</w:t>
      </w:r>
      <w:r>
        <w:rPr>
          <w:rFonts w:ascii="Times New Roman" w:hAnsi="Times New Roman"/>
        </w:rPr>
        <w:tab/>
        <w:t xml:space="preserve">If contained in a </w:t>
      </w:r>
      <w:proofErr w:type="spellStart"/>
      <w:r>
        <w:rPr>
          <w:rFonts w:ascii="Courier New" w:hAnsi="Courier New" w:cs="Courier New"/>
        </w:rPr>
        <w:t>SubNetwork</w:t>
      </w:r>
      <w:proofErr w:type="spellEnd"/>
      <w:r>
        <w:rPr>
          <w:rFonts w:ascii="Times New Roman" w:hAnsi="Times New Roman"/>
        </w:rPr>
        <w:t xml:space="preserve"> instance, </w:t>
      </w:r>
      <w:proofErr w:type="spellStart"/>
      <w:r>
        <w:rPr>
          <w:rFonts w:ascii="Courier New" w:hAnsi="Courier New" w:cs="Courier New"/>
        </w:rPr>
        <w:t>IRPAgent</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rsidR="00390E3E" w:rsidRDefault="00390E3E" w:rsidP="00390E3E">
      <w:pPr>
        <w:pStyle w:val="NF"/>
        <w:rPr>
          <w:rFonts w:ascii="Times New Roman" w:hAnsi="Times New Roman"/>
        </w:rPr>
      </w:pPr>
      <w:r>
        <w:rPr>
          <w:rFonts w:ascii="Times New Roman" w:hAnsi="Times New Roman"/>
        </w:rPr>
        <w:t>NOTE 7:</w:t>
      </w:r>
      <w:r>
        <w:rPr>
          <w:rFonts w:ascii="Times New Roman" w:hAnsi="Times New Roman"/>
        </w:rPr>
        <w:tab/>
        <w:t xml:space="preserve">For a clarification on the choice of containment of the </w:t>
      </w:r>
      <w:proofErr w:type="spellStart"/>
      <w:r>
        <w:rPr>
          <w:rFonts w:ascii="Courier New" w:hAnsi="Courier New" w:cs="Courier New"/>
        </w:rPr>
        <w:t>IRPAgent</w:t>
      </w:r>
      <w:proofErr w:type="spellEnd"/>
      <w:r>
        <w:rPr>
          <w:rFonts w:ascii="Times New Roman" w:hAnsi="Times New Roman"/>
        </w:rPr>
        <w:t xml:space="preserve"> (since it has three possible parents), see the def. of </w:t>
      </w:r>
      <w:proofErr w:type="spellStart"/>
      <w:r>
        <w:rPr>
          <w:rFonts w:ascii="Courier New" w:hAnsi="Courier New" w:cs="Courier New"/>
        </w:rPr>
        <w:t>IRPAgent</w:t>
      </w:r>
      <w:proofErr w:type="spellEnd"/>
      <w:r>
        <w:rPr>
          <w:rFonts w:ascii="Times New Roman" w:hAnsi="Times New Roman"/>
        </w:rPr>
        <w:t>.</w:t>
      </w:r>
    </w:p>
    <w:p w:rsidR="00390E3E" w:rsidRPr="008D31B8" w:rsidRDefault="00390E3E" w:rsidP="00390E3E">
      <w:pPr>
        <w:pStyle w:val="NF"/>
        <w:rPr>
          <w:rFonts w:ascii="Times New Roman" w:hAnsi="Times New Roman"/>
        </w:rPr>
      </w:pPr>
      <w:r>
        <w:rPr>
          <w:rFonts w:ascii="Times New Roman" w:hAnsi="Times New Roman"/>
        </w:rPr>
        <w:t>NOTE 8:    C</w:t>
      </w:r>
      <w:r w:rsidRPr="00F832C2">
        <w:rPr>
          <w:rFonts w:ascii="Times New Roman" w:hAnsi="Times New Roman"/>
        </w:rPr>
        <w:t xml:space="preserve">ardinality </w:t>
      </w:r>
      <w:r>
        <w:rPr>
          <w:rFonts w:ascii="Times New Roman" w:hAnsi="Times New Roman"/>
        </w:rPr>
        <w:t xml:space="preserve">* is identical to multiplicity </w:t>
      </w:r>
      <w:proofErr w:type="gramStart"/>
      <w:r>
        <w:rPr>
          <w:rFonts w:ascii="Times New Roman" w:hAnsi="Times New Roman"/>
        </w:rPr>
        <w:t>0..</w:t>
      </w:r>
      <w:proofErr w:type="gramEnd"/>
      <w:r>
        <w:rPr>
          <w:rFonts w:ascii="Times New Roman" w:hAnsi="Times New Roman"/>
        </w:rPr>
        <w:t xml:space="preserve">*. </w:t>
      </w:r>
    </w:p>
    <w:p w:rsidR="00390E3E" w:rsidRDefault="00390E3E" w:rsidP="00390E3E">
      <w:pPr>
        <w:pStyle w:val="NF"/>
        <w:rPr>
          <w:rFonts w:ascii="Times New Roman" w:hAnsi="Times New Roman"/>
        </w:rPr>
      </w:pPr>
    </w:p>
    <w:p w:rsidR="00390E3E" w:rsidRDefault="00390E3E" w:rsidP="00390E3E">
      <w:pPr>
        <w:pStyle w:val="NF"/>
        <w:rPr>
          <w:rFonts w:ascii="Times New Roman" w:hAnsi="Times New Roman"/>
        </w:rPr>
      </w:pPr>
    </w:p>
    <w:p w:rsidR="00390E3E" w:rsidRDefault="00390E3E" w:rsidP="00390E3E">
      <w:pPr>
        <w:pStyle w:val="TF"/>
        <w:outlineLvl w:val="0"/>
      </w:pPr>
      <w:r>
        <w:t>Figure 4.2.1-1: Generic NRM Containment/Naming and Association diagram</w:t>
      </w:r>
    </w:p>
    <w:p w:rsidR="00390E3E" w:rsidRDefault="00390E3E" w:rsidP="00390E3E">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rsidR="00390E3E" w:rsidRDefault="00390E3E" w:rsidP="00390E3E">
      <w:pPr>
        <w:pStyle w:val="PL"/>
        <w:rPr>
          <w:rFonts w:ascii="Times New Roman" w:hAnsi="Times New Roman"/>
        </w:rPr>
      </w:pPr>
      <w:r>
        <w:t>SubNetwork</w:t>
      </w:r>
      <w:r>
        <w:rPr>
          <w:rFonts w:ascii="Times New Roman" w:hAnsi="Times New Roman"/>
        </w:rPr>
        <w:t>=</w:t>
      </w:r>
      <w:smartTag w:uri="urn:schemas-microsoft-com:office:smarttags" w:element="place">
        <w:smartTag w:uri="urn:schemas-microsoft-com:office:smarttags" w:element="country-region">
          <w:r>
            <w:rPr>
              <w:rFonts w:ascii="Times New Roman" w:hAnsi="Times New Roman"/>
            </w:rPr>
            <w:t>Sweden</w:t>
          </w:r>
        </w:smartTag>
      </w:smartTag>
      <w:r>
        <w:rPr>
          <w:rFonts w:ascii="Times New Roman" w:hAnsi="Times New Roman"/>
        </w:rPr>
        <w:t>,</w:t>
      </w:r>
      <w:r>
        <w:t>MeContext</w:t>
      </w:r>
      <w:r>
        <w:rPr>
          <w:rFonts w:ascii="Times New Roman" w:hAnsi="Times New Roman"/>
        </w:rPr>
        <w:t xml:space="preserve"> =MEC-Gbg-1,</w:t>
      </w:r>
      <w:r>
        <w:t xml:space="preserve"> ManagedElement</w:t>
      </w:r>
      <w:r>
        <w:rPr>
          <w:rFonts w:ascii="Times New Roman" w:hAnsi="Times New Roman"/>
        </w:rPr>
        <w:t xml:space="preserve">=RNC-Gbg-1. </w:t>
      </w:r>
    </w:p>
    <w:bookmarkStart w:id="4" w:name="_MON_1621257870"/>
    <w:bookmarkEnd w:id="4"/>
    <w:p w:rsidR="00390E3E" w:rsidRDefault="00390E3E" w:rsidP="00390E3E">
      <w:pPr>
        <w:pStyle w:val="TH"/>
      </w:pPr>
      <w:r>
        <w:object w:dxaOrig="9817" w:dyaOrig="5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2pt;height:291.45pt" o:ole="">
            <v:imagedata r:id="rId19" o:title=""/>
          </v:shape>
          <o:OLEObject Type="Embed" ProgID="Word.Document.8" ShapeID="_x0000_i1025" DrawAspect="Content" ObjectID="_1631707330" r:id="rId20">
            <o:FieldCodes>\s</o:FieldCodes>
          </o:OLEObject>
        </w:object>
      </w:r>
    </w:p>
    <w:p w:rsidR="00390E3E" w:rsidRDefault="00390E3E" w:rsidP="00390E3E">
      <w:pPr>
        <w:pStyle w:val="NF"/>
        <w:rPr>
          <w:rFonts w:ascii="Times New Roman" w:hAnsi="Times New Roman"/>
        </w:rPr>
      </w:pPr>
      <w:r>
        <w:rPr>
          <w:rFonts w:ascii="Times New Roman" w:hAnsi="Times New Roman"/>
        </w:rPr>
        <w:t>NOTE 8:</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 by virtue of inheritance from the GENERIC NRM.</w:t>
      </w:r>
    </w:p>
    <w:p w:rsidR="00390E3E" w:rsidRDefault="00390E3E" w:rsidP="00390E3E">
      <w:pPr>
        <w:pStyle w:val="NF"/>
        <w:ind w:left="900" w:hanging="616"/>
        <w:rPr>
          <w:rFonts w:ascii="Times New Roman" w:hAnsi="Times New Roman"/>
        </w:rPr>
      </w:pPr>
    </w:p>
    <w:p w:rsidR="00390E3E" w:rsidRDefault="00390E3E" w:rsidP="00390E3E">
      <w:pPr>
        <w:pStyle w:val="TF"/>
      </w:pPr>
      <w:r>
        <w:t xml:space="preserve">Figure 4.2.1-2: </w:t>
      </w:r>
      <w:proofErr w:type="spellStart"/>
      <w:r>
        <w:rPr>
          <w:rFonts w:ascii="Courier New" w:hAnsi="Courier New" w:cs="Courier New"/>
        </w:rPr>
        <w:t>VsDataContainer</w:t>
      </w:r>
      <w:proofErr w:type="spellEnd"/>
      <w:r>
        <w:rPr>
          <w:rFonts w:ascii="Times New Roman" w:hAnsi="Times New Roman"/>
        </w:rPr>
        <w:t xml:space="preserve"> </w:t>
      </w:r>
      <w:r>
        <w:t>Containment/Naming and Association in GENERIC NRM diagram</w:t>
      </w:r>
    </w:p>
    <w:p w:rsidR="00390E3E" w:rsidRDefault="00390E3E" w:rsidP="00390E3E">
      <w:r>
        <w:t xml:space="preserve">The </w:t>
      </w:r>
      <w:proofErr w:type="spellStart"/>
      <w:r>
        <w:rPr>
          <w:rFonts w:ascii="Courier New" w:hAnsi="Courier New" w:cs="Courier New"/>
        </w:rPr>
        <w:t>VsDataContainer</w:t>
      </w:r>
      <w:proofErr w:type="spellEnd"/>
      <w:r>
        <w:t xml:space="preserve"> is only used for the Bulk CM IRP.</w:t>
      </w:r>
    </w:p>
    <w:p w:rsidR="00390E3E" w:rsidRDefault="00390E3E" w:rsidP="00390E3E">
      <w:pPr>
        <w:pStyle w:val="TH"/>
      </w:pPr>
      <w:r>
        <w:rPr>
          <w:noProof/>
          <w:lang w:val="fr-FR" w:eastAsia="fr-FR"/>
        </w:rPr>
        <w:lastRenderedPageBreak/>
        <w:drawing>
          <wp:inline distT="0" distB="0" distL="0" distR="0" wp14:anchorId="4271A6E6" wp14:editId="1D1C9EDF">
            <wp:extent cx="4438650" cy="4191000"/>
            <wp:effectExtent l="0" t="0" r="0" b="0"/>
            <wp:docPr id="1" name="Image 1" descr="PM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MContro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8650" cy="4191000"/>
                    </a:xfrm>
                    <a:prstGeom prst="rect">
                      <a:avLst/>
                    </a:prstGeom>
                    <a:noFill/>
                    <a:ln>
                      <a:noFill/>
                    </a:ln>
                  </pic:spPr>
                </pic:pic>
              </a:graphicData>
            </a:graphic>
          </wp:inline>
        </w:drawing>
      </w:r>
    </w:p>
    <w:p w:rsidR="00390E3E" w:rsidRDefault="00390E3E" w:rsidP="00390E3E">
      <w:pPr>
        <w:pStyle w:val="TF"/>
      </w:pPr>
      <w:r w:rsidRPr="00EA6169">
        <w:t>Figure 4.2.</w:t>
      </w:r>
      <w:r>
        <w:t>1-3</w:t>
      </w:r>
      <w:r w:rsidRPr="009F6EC9">
        <w:t>: P</w:t>
      </w:r>
      <w:r w:rsidRPr="00E74ED1">
        <w:t>erformance measurement control fragment</w:t>
      </w:r>
    </w:p>
    <w:p w:rsidR="00390E3E" w:rsidRDefault="00390E3E" w:rsidP="00390E3E">
      <w:pPr>
        <w:pStyle w:val="TH"/>
      </w:pPr>
      <w:r>
        <w:rPr>
          <w:rFonts w:eastAsia="SimSun"/>
        </w:rPr>
        <w:object w:dxaOrig="7590" w:dyaOrig="2910">
          <v:shape id="_x0000_i1026" type="#_x0000_t75" style="width:379.6pt;height:145.75pt" o:ole="">
            <v:imagedata r:id="rId22" o:title=""/>
          </v:shape>
          <o:OLEObject Type="Embed" ProgID="Visio.Drawing.15" ShapeID="_x0000_i1026" DrawAspect="Content" ObjectID="_1631707331" r:id="rId23"/>
        </w:object>
      </w:r>
    </w:p>
    <w:p w:rsidR="00390E3E" w:rsidRDefault="00390E3E" w:rsidP="00390E3E">
      <w:pPr>
        <w:pStyle w:val="TF"/>
      </w:pPr>
      <w:r>
        <w:t>Figure 4.2.1-4: Measurement threshold monitoring fragment</w:t>
      </w:r>
    </w:p>
    <w:p w:rsidR="002F2C0C" w:rsidRDefault="002F2C0C" w:rsidP="002F2C0C"/>
    <w:p w:rsidR="009C78E3" w:rsidRDefault="00A23A45" w:rsidP="009C78E3">
      <w:pPr>
        <w:jc w:val="center"/>
      </w:pPr>
      <w:r>
        <w:pict>
          <v:shape id="_x0000_i1027" type="#_x0000_t75" style="width:307pt;height:44.35pt">
            <v:imagedata r:id="rId24" o:title="3GPP class diagrams_002"/>
          </v:shape>
        </w:pict>
      </w:r>
    </w:p>
    <w:p w:rsidR="00426DE1" w:rsidRDefault="00426DE1" w:rsidP="00426DE1">
      <w:pPr>
        <w:pStyle w:val="TF"/>
        <w:rPr>
          <w:ins w:id="5" w:author="anonymous" w:date="2019-10-02T18:28:00Z"/>
        </w:rPr>
      </w:pPr>
      <w:ins w:id="6" w:author="anonymous" w:date="2019-10-02T18:28:00Z">
        <w:r>
          <w:t xml:space="preserve">Figure 4.2.1-x: </w:t>
        </w:r>
      </w:ins>
      <w:ins w:id="7" w:author="anonymous" w:date="2019-10-02T18:56:00Z">
        <w:r w:rsidR="006077AB">
          <w:t>Heartbeat notification management</w:t>
        </w:r>
      </w:ins>
      <w:ins w:id="8" w:author="anonymous" w:date="2019-10-02T18:28:00Z">
        <w:r>
          <w:t xml:space="preserve"> fragment</w:t>
        </w:r>
      </w:ins>
    </w:p>
    <w:p w:rsidR="00390E3E" w:rsidRDefault="00390E3E" w:rsidP="00390E3E">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2F2C0C">
        <w:tc>
          <w:tcPr>
            <w:tcW w:w="9639" w:type="dxa"/>
            <w:shd w:val="clear" w:color="auto" w:fill="FFFFCC"/>
            <w:vAlign w:val="center"/>
          </w:tcPr>
          <w:p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pStyle w:val="Heading3"/>
      </w:pPr>
      <w:bookmarkStart w:id="9" w:name="_Toc10645884"/>
      <w:r>
        <w:lastRenderedPageBreak/>
        <w:t>4.2.2</w:t>
      </w:r>
      <w:r>
        <w:tab/>
        <w:t>Inheritance</w:t>
      </w:r>
      <w:bookmarkEnd w:id="9"/>
    </w:p>
    <w:p w:rsidR="00390E3E" w:rsidRDefault="00390E3E" w:rsidP="00390E3E">
      <w:pPr>
        <w:keepNext/>
        <w:outlineLvl w:val="0"/>
      </w:pPr>
      <w:r>
        <w:t>This clause depicts the inheritance relationships.</w:t>
      </w:r>
    </w:p>
    <w:p w:rsidR="00390E3E" w:rsidRDefault="00390E3E" w:rsidP="00390E3E">
      <w:pPr>
        <w:keepNext/>
        <w:outlineLvl w:val="0"/>
      </w:pPr>
      <w:r>
        <w:t>The following figure shows the inheritance diagram.</w:t>
      </w:r>
    </w:p>
    <w:bookmarkStart w:id="10" w:name="_MON_1621257942"/>
    <w:bookmarkEnd w:id="10"/>
    <w:p w:rsidR="00390E3E" w:rsidRDefault="00390E3E" w:rsidP="00390E3E">
      <w:pPr>
        <w:pStyle w:val="TH"/>
      </w:pPr>
      <w:r>
        <w:object w:dxaOrig="9648" w:dyaOrig="4251">
          <v:shape id="_x0000_i1028" type="#_x0000_t75" style="width:482.7pt;height:212.55pt" o:ole="">
            <v:imagedata r:id="rId25" o:title=""/>
          </v:shape>
          <o:OLEObject Type="Embed" ProgID="Word.Document.8" ShapeID="_x0000_i1028" DrawAspect="Content" ObjectID="_1631707332" r:id="rId26">
            <o:FieldCodes>\s</o:FieldCodes>
          </o:OLEObject>
        </w:object>
      </w:r>
    </w:p>
    <w:p w:rsidR="00390E3E" w:rsidRDefault="00390E3E" w:rsidP="00390E3E">
      <w:pPr>
        <w:pStyle w:val="TF"/>
        <w:outlineLvl w:val="0"/>
      </w:pPr>
      <w:r>
        <w:t>Figure 4.2.2-1: Generic Network Resource Model IRP Inheritance Hierarchy</w:t>
      </w:r>
    </w:p>
    <w:p w:rsidR="00390E3E" w:rsidRDefault="00390E3E" w:rsidP="00390E3E">
      <w:pPr>
        <w:pStyle w:val="TH"/>
      </w:pPr>
      <w:r>
        <w:rPr>
          <w:noProof/>
          <w:lang w:val="fr-FR" w:eastAsia="fr-FR"/>
        </w:rPr>
        <w:drawing>
          <wp:inline distT="0" distB="0" distL="0" distR="0" wp14:anchorId="496C0F4E" wp14:editId="5193EF50">
            <wp:extent cx="3133725" cy="1295400"/>
            <wp:effectExtent l="0" t="0" r="9525" b="0"/>
            <wp:docPr id="5" name="Image 5"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MControl inheritance 3GP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725" cy="1295400"/>
                    </a:xfrm>
                    <a:prstGeom prst="rect">
                      <a:avLst/>
                    </a:prstGeom>
                    <a:noFill/>
                    <a:ln>
                      <a:noFill/>
                    </a:ln>
                  </pic:spPr>
                </pic:pic>
              </a:graphicData>
            </a:graphic>
          </wp:inline>
        </w:drawing>
      </w:r>
    </w:p>
    <w:p w:rsidR="00390E3E" w:rsidRDefault="00390E3E" w:rsidP="00390E3E">
      <w:pPr>
        <w:pStyle w:val="TF"/>
        <w:outlineLvl w:val="0"/>
      </w:pPr>
      <w:r>
        <w:t xml:space="preserve">Figure 4.2.2-2: </w:t>
      </w:r>
      <w:r w:rsidRPr="009F6EC9">
        <w:t>P</w:t>
      </w:r>
      <w:r w:rsidRPr="00E74ED1">
        <w:t>erformance measurement control fragment</w:t>
      </w:r>
    </w:p>
    <w:p w:rsidR="00390E3E" w:rsidRDefault="00390E3E" w:rsidP="00390E3E">
      <w:pPr>
        <w:pStyle w:val="TF"/>
        <w:outlineLvl w:val="0"/>
      </w:pPr>
    </w:p>
    <w:p w:rsidR="00390E3E" w:rsidRDefault="00390E3E" w:rsidP="00390E3E">
      <w:pPr>
        <w:pStyle w:val="TH"/>
      </w:pPr>
      <w:r>
        <w:rPr>
          <w:rFonts w:eastAsia="SimSun"/>
        </w:rPr>
        <w:object w:dxaOrig="5940" w:dyaOrig="2295">
          <v:shape id="_x0000_i1029" type="#_x0000_t75" style="width:297.8pt;height:114.6pt" o:ole="">
            <v:imagedata r:id="rId28" o:title=""/>
          </v:shape>
          <o:OLEObject Type="Embed" ProgID="Visio.Drawing.15" ShapeID="_x0000_i1029" DrawAspect="Content" ObjectID="_1631707333" r:id="rId29"/>
        </w:object>
      </w:r>
    </w:p>
    <w:p w:rsidR="00390E3E" w:rsidRDefault="00390E3E" w:rsidP="00390E3E">
      <w:pPr>
        <w:pStyle w:val="TF"/>
        <w:outlineLvl w:val="0"/>
      </w:pPr>
      <w:r>
        <w:t>Figure 4.2.2-3: Measurement threshold monitoring fragment</w:t>
      </w:r>
    </w:p>
    <w:p w:rsidR="002E351A" w:rsidRPr="00DB1F06" w:rsidRDefault="002E351A" w:rsidP="00DB1F06"/>
    <w:p w:rsidR="00DB1F06" w:rsidRDefault="00A23A45" w:rsidP="002E351A">
      <w:pPr>
        <w:jc w:val="center"/>
        <w:rPr>
          <w:ins w:id="11" w:author="anonymous" w:date="2019-10-02T18:33:00Z"/>
        </w:rPr>
      </w:pPr>
      <w:r>
        <w:lastRenderedPageBreak/>
        <w:pict>
          <v:shape id="_x0000_i1030" type="#_x0000_t75" style="width:122.1pt;height:119.25pt">
            <v:imagedata r:id="rId30" o:title="3GPP class diagrams_003"/>
          </v:shape>
        </w:pict>
      </w:r>
    </w:p>
    <w:p w:rsidR="002E351A" w:rsidRDefault="002E351A" w:rsidP="002E351A">
      <w:pPr>
        <w:pStyle w:val="TF"/>
        <w:outlineLvl w:val="0"/>
        <w:rPr>
          <w:ins w:id="12" w:author="anonymous" w:date="2019-10-02T18:33:00Z"/>
          <w:lang w:val="fr-FR"/>
        </w:rPr>
      </w:pPr>
      <w:ins w:id="13" w:author="anonymous" w:date="2019-10-02T18:33:00Z">
        <w:r w:rsidRPr="00AB739E">
          <w:rPr>
            <w:lang w:val="fr-FR"/>
          </w:rPr>
          <w:t>Figure 4.2.2-</w:t>
        </w:r>
        <w:proofErr w:type="gramStart"/>
        <w:r w:rsidRPr="00AB739E">
          <w:rPr>
            <w:lang w:val="fr-FR"/>
          </w:rPr>
          <w:t>x:</w:t>
        </w:r>
        <w:proofErr w:type="gramEnd"/>
        <w:r w:rsidRPr="00AB739E">
          <w:rPr>
            <w:lang w:val="fr-FR"/>
          </w:rPr>
          <w:t xml:space="preserve"> </w:t>
        </w:r>
      </w:ins>
      <w:proofErr w:type="spellStart"/>
      <w:ins w:id="14" w:author="anonymous" w:date="2019-10-02T18:56:00Z">
        <w:r w:rsidR="006077AB">
          <w:rPr>
            <w:lang w:val="fr-FR"/>
          </w:rPr>
          <w:t>Heartbeat</w:t>
        </w:r>
        <w:proofErr w:type="spellEnd"/>
        <w:r w:rsidR="006077AB">
          <w:rPr>
            <w:lang w:val="fr-FR"/>
          </w:rPr>
          <w:t xml:space="preserve"> notification management </w:t>
        </w:r>
      </w:ins>
      <w:ins w:id="15" w:author="anonymous" w:date="2019-10-02T18:33:00Z">
        <w:r w:rsidRPr="00AB739E">
          <w:rPr>
            <w:lang w:val="fr-FR"/>
          </w:rPr>
          <w:t>fragment</w:t>
        </w:r>
      </w:ins>
    </w:p>
    <w:p w:rsidR="00390E3E" w:rsidRPr="00AB739E" w:rsidRDefault="00390E3E" w:rsidP="00390E3E">
      <w:pPr>
        <w:rPr>
          <w:lang w:val="fr-FR"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2F2C0C">
        <w:tc>
          <w:tcPr>
            <w:tcW w:w="9639" w:type="dxa"/>
            <w:shd w:val="clear" w:color="auto" w:fill="FFFFCC"/>
            <w:vAlign w:val="center"/>
          </w:tcPr>
          <w:p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rPr>
          <w:noProof/>
        </w:rPr>
      </w:pPr>
    </w:p>
    <w:p w:rsidR="00390E3E" w:rsidRDefault="00390E3E" w:rsidP="00390E3E">
      <w:pPr>
        <w:pStyle w:val="Heading2"/>
      </w:pPr>
      <w:bookmarkStart w:id="16" w:name="_Toc10645885"/>
      <w:r>
        <w:t>4.3</w:t>
      </w:r>
      <w:r>
        <w:tab/>
        <w:t>Class definitions</w:t>
      </w:r>
      <w:bookmarkEnd w:id="16"/>
    </w:p>
    <w:p w:rsidR="00390E3E" w:rsidRPr="001B3D89" w:rsidRDefault="00390E3E" w:rsidP="00390E3E">
      <w:pPr>
        <w:pStyle w:val="Heading3"/>
        <w:rPr>
          <w:ins w:id="17" w:author="anonymous" w:date="2019-10-01T11:11:00Z"/>
          <w:rPrChange w:id="18" w:author="anonymous" w:date="2019-10-02T19:01:00Z">
            <w:rPr>
              <w:ins w:id="19" w:author="anonymous" w:date="2019-10-01T11:11:00Z"/>
              <w:rFonts w:ascii="Courier" w:hAnsi="Courier"/>
              <w:lang w:eastAsia="zh-CN"/>
            </w:rPr>
          </w:rPrChange>
        </w:rPr>
      </w:pPr>
      <w:ins w:id="20" w:author="anonymous" w:date="2019-10-01T11:11:00Z">
        <w:r>
          <w:t>4.3.</w:t>
        </w:r>
      </w:ins>
      <w:ins w:id="21" w:author="anonymous" w:date="2019-10-04T10:55:00Z">
        <w:r w:rsidR="00DB1F06">
          <w:t>x</w:t>
        </w:r>
      </w:ins>
      <w:ins w:id="22" w:author="anonymous" w:date="2019-10-01T11:11:00Z">
        <w:r>
          <w:tab/>
        </w:r>
      </w:ins>
      <w:ins w:id="23" w:author="anonymous" w:date="2019-10-01T11:19:00Z">
        <w:r>
          <w:t>Heartbeat</w:t>
        </w:r>
      </w:ins>
    </w:p>
    <w:p w:rsidR="00390E3E" w:rsidRDefault="00390E3E" w:rsidP="00390E3E">
      <w:pPr>
        <w:pStyle w:val="Heading4"/>
        <w:rPr>
          <w:ins w:id="24" w:author="anonymous" w:date="2019-10-01T11:11:00Z"/>
        </w:rPr>
      </w:pPr>
      <w:ins w:id="25" w:author="anonymous" w:date="2019-10-01T11:11:00Z">
        <w:r>
          <w:t>4.</w:t>
        </w:r>
        <w:proofErr w:type="gramStart"/>
        <w:r>
          <w:t>3.</w:t>
        </w:r>
      </w:ins>
      <w:ins w:id="26" w:author="anonymous" w:date="2019-10-04T10:55:00Z">
        <w:r w:rsidR="00DB1F06">
          <w:t>x</w:t>
        </w:r>
      </w:ins>
      <w:ins w:id="27" w:author="anonymous" w:date="2019-10-01T11:11:00Z">
        <w:r>
          <w:t>.</w:t>
        </w:r>
        <w:proofErr w:type="gramEnd"/>
        <w:r>
          <w:t>1</w:t>
        </w:r>
        <w:r>
          <w:tab/>
          <w:t>Definition</w:t>
        </w:r>
      </w:ins>
    </w:p>
    <w:p w:rsidR="00390E3E" w:rsidRDefault="00311DD2" w:rsidP="00390E3E">
      <w:pPr>
        <w:rPr>
          <w:ins w:id="28" w:author="anonymous" w:date="2019-10-01T15:44:00Z"/>
          <w:noProof/>
        </w:rPr>
      </w:pPr>
      <w:ins w:id="29" w:author="anonymous" w:date="2019-10-04T11:03:00Z">
        <w:r>
          <w:rPr>
            <w:noProof/>
          </w:rPr>
          <w:t xml:space="preserve">Hearbeat notifications are used to monitor the </w:t>
        </w:r>
      </w:ins>
      <w:ins w:id="30" w:author="anonymous" w:date="2019-10-04T11:04:00Z">
        <w:r>
          <w:rPr>
            <w:noProof/>
          </w:rPr>
          <w:t>communication channel between a MnS Producer emitting notifications and the notification recipient.</w:t>
        </w:r>
      </w:ins>
      <w:ins w:id="31" w:author="anonymous" w:date="2019-10-04T11:41:00Z">
        <w:r w:rsidR="00E20162">
          <w:rPr>
            <w:noProof/>
          </w:rPr>
          <w:t xml:space="preserve"> </w:t>
        </w:r>
      </w:ins>
      <w:ins w:id="32" w:author="anonymous" w:date="2019-10-01T15:19:00Z">
        <w:r w:rsidR="00390E3E">
          <w:rPr>
            <w:noProof/>
          </w:rPr>
          <w:t xml:space="preserve">"Heartbeat" </w:t>
        </w:r>
      </w:ins>
      <w:ins w:id="33" w:author="anonymous" w:date="2019-10-01T17:43:00Z">
        <w:r w:rsidR="00390E3E">
          <w:rPr>
            <w:noProof/>
          </w:rPr>
          <w:t>objects</w:t>
        </w:r>
      </w:ins>
      <w:ins w:id="34" w:author="anonymous" w:date="2019-10-01T15:19:00Z">
        <w:r w:rsidR="00390E3E">
          <w:rPr>
            <w:noProof/>
          </w:rPr>
          <w:t xml:space="preserve"> control the emission of heartbeat noti</w:t>
        </w:r>
      </w:ins>
      <w:ins w:id="35" w:author="anonymous" w:date="2019-10-01T15:20:00Z">
        <w:r w:rsidR="00390E3E">
          <w:rPr>
            <w:noProof/>
          </w:rPr>
          <w:t>fications.</w:t>
        </w:r>
      </w:ins>
      <w:ins w:id="36" w:author="anonymous" w:date="2019-10-01T15:22:00Z">
        <w:r w:rsidR="00390E3E">
          <w:rPr>
            <w:noProof/>
          </w:rPr>
          <w:t xml:space="preserve"> </w:t>
        </w:r>
      </w:ins>
      <w:ins w:id="37" w:author="anonymous" w:date="2019-10-02T17:31:00Z">
        <w:r w:rsidR="00390E3E">
          <w:rPr>
            <w:noProof/>
          </w:rPr>
          <w:t>They</w:t>
        </w:r>
      </w:ins>
      <w:ins w:id="38" w:author="anonymous" w:date="2019-10-01T15:38:00Z">
        <w:r w:rsidR="00390E3E">
          <w:rPr>
            <w:noProof/>
          </w:rPr>
          <w:t xml:space="preserve"> are created by </w:t>
        </w:r>
      </w:ins>
      <w:ins w:id="39" w:author="anonymous" w:date="2019-10-02T17:32:00Z">
        <w:r w:rsidR="00390E3E">
          <w:rPr>
            <w:noProof/>
          </w:rPr>
          <w:t>a</w:t>
        </w:r>
      </w:ins>
      <w:ins w:id="40" w:author="anonymous" w:date="2019-10-01T15:38:00Z">
        <w:r w:rsidR="00390E3E">
          <w:rPr>
            <w:noProof/>
          </w:rPr>
          <w:t xml:space="preserve"> MnS Consumer. </w:t>
        </w:r>
      </w:ins>
      <w:ins w:id="41" w:author="anonymous" w:date="2019-10-01T15:42:00Z">
        <w:r w:rsidR="00390E3E">
          <w:rPr>
            <w:noProof/>
          </w:rPr>
          <w:t xml:space="preserve">In the "Heartbeat" </w:t>
        </w:r>
      </w:ins>
      <w:ins w:id="42" w:author="anonymous" w:date="2019-10-01T15:43:00Z">
        <w:r w:rsidR="00390E3E">
          <w:rPr>
            <w:noProof/>
          </w:rPr>
          <w:t>creation request t</w:t>
        </w:r>
      </w:ins>
      <w:ins w:id="43" w:author="anonymous" w:date="2019-10-01T15:39:00Z">
        <w:r w:rsidR="00390E3E">
          <w:rPr>
            <w:noProof/>
          </w:rPr>
          <w:t>he MnS</w:t>
        </w:r>
      </w:ins>
      <w:ins w:id="44" w:author="anonymous" w:date="2019-10-01T15:42:00Z">
        <w:r w:rsidR="00390E3E">
          <w:rPr>
            <w:noProof/>
          </w:rPr>
          <w:t xml:space="preserve"> Consumer specifies t</w:t>
        </w:r>
      </w:ins>
      <w:ins w:id="45" w:author="anonymous" w:date="2019-10-01T15:43:00Z">
        <w:r w:rsidR="00390E3E">
          <w:rPr>
            <w:noProof/>
          </w:rPr>
          <w:t>he attributes as follows:</w:t>
        </w:r>
      </w:ins>
    </w:p>
    <w:p w:rsidR="00390E3E" w:rsidRDefault="00390E3E" w:rsidP="00390E3E">
      <w:pPr>
        <w:pStyle w:val="ListBullet"/>
        <w:numPr>
          <w:ilvl w:val="0"/>
          <w:numId w:val="4"/>
        </w:numPr>
        <w:rPr>
          <w:ins w:id="46" w:author="anonymous" w:date="2019-10-01T15:49:00Z"/>
        </w:rPr>
      </w:pPr>
      <w:ins w:id="47" w:author="anonymous" w:date="2019-10-01T15:47:00Z">
        <w:r>
          <w:rPr>
            <w:noProof/>
          </w:rPr>
          <w:t xml:space="preserve">The </w:t>
        </w:r>
      </w:ins>
      <w:ins w:id="48" w:author="anonymous" w:date="2019-10-01T15:49:00Z">
        <w:r>
          <w:rPr>
            <w:noProof/>
          </w:rPr>
          <w:t>"heartbeatPeriod" attribute is set to the desired period between the emission of two heartbeat notifications.</w:t>
        </w:r>
      </w:ins>
    </w:p>
    <w:p w:rsidR="00390E3E" w:rsidRPr="00CB6F5D" w:rsidRDefault="00390E3E">
      <w:pPr>
        <w:pStyle w:val="ListBullet"/>
        <w:numPr>
          <w:ilvl w:val="0"/>
          <w:numId w:val="4"/>
        </w:numPr>
        <w:rPr>
          <w:ins w:id="49" w:author="anonymous" w:date="2019-10-01T15:38:00Z"/>
          <w:rPrChange w:id="50" w:author="anonymous" w:date="2019-10-01T15:45:00Z">
            <w:rPr>
              <w:ins w:id="51" w:author="anonymous" w:date="2019-10-01T15:38:00Z"/>
              <w:noProof/>
            </w:rPr>
          </w:rPrChange>
        </w:rPr>
        <w:pPrChange w:id="52" w:author="anonymous" w:date="2019-10-01T15:47:00Z">
          <w:pPr/>
        </w:pPrChange>
      </w:pPr>
      <w:ins w:id="53" w:author="anonymous" w:date="2019-10-01T15:50:00Z">
        <w:r>
          <w:rPr>
            <w:noProof/>
          </w:rPr>
          <w:t>The "count</w:t>
        </w:r>
      </w:ins>
      <w:ins w:id="54" w:author="anonymous" w:date="2019-10-01T18:52:00Z">
        <w:r>
          <w:rPr>
            <w:noProof/>
          </w:rPr>
          <w:t>D</w:t>
        </w:r>
      </w:ins>
      <w:ins w:id="55" w:author="anonymous" w:date="2019-10-01T15:50:00Z">
        <w:r>
          <w:rPr>
            <w:noProof/>
          </w:rPr>
          <w:t>ownTimer" attribute is set to the desired time until the emission of the first heartb</w:t>
        </w:r>
      </w:ins>
      <w:ins w:id="56" w:author="anonymous" w:date="2019-10-01T15:51:00Z">
        <w:r>
          <w:rPr>
            <w:noProof/>
          </w:rPr>
          <w:t>ea</w:t>
        </w:r>
      </w:ins>
      <w:ins w:id="57" w:author="anonymous" w:date="2019-10-01T15:50:00Z">
        <w:r>
          <w:rPr>
            <w:noProof/>
          </w:rPr>
          <w:t>t notification after creation of the "Heartbeat"</w:t>
        </w:r>
      </w:ins>
      <w:ins w:id="58" w:author="anonymous" w:date="2019-10-01T15:51:00Z">
        <w:r>
          <w:rPr>
            <w:noProof/>
          </w:rPr>
          <w:t xml:space="preserve"> instance.</w:t>
        </w:r>
      </w:ins>
    </w:p>
    <w:p w:rsidR="00390E3E" w:rsidRDefault="00390E3E" w:rsidP="00390E3E">
      <w:pPr>
        <w:rPr>
          <w:ins w:id="59" w:author="anonymous" w:date="2019-10-01T15:38:00Z"/>
          <w:noProof/>
        </w:rPr>
      </w:pPr>
      <w:ins w:id="60" w:author="anonymous" w:date="2019-10-01T15:51:00Z">
        <w:r>
          <w:rPr>
            <w:noProof/>
          </w:rPr>
          <w:t xml:space="preserve">After creation the the "Heartbeat" </w:t>
        </w:r>
      </w:ins>
      <w:ins w:id="61" w:author="anonymous" w:date="2019-10-04T11:08:00Z">
        <w:r w:rsidR="00995F32">
          <w:rPr>
            <w:noProof/>
          </w:rPr>
          <w:t>object</w:t>
        </w:r>
      </w:ins>
      <w:ins w:id="62" w:author="anonymous" w:date="2019-10-01T15:51:00Z">
        <w:r>
          <w:rPr>
            <w:noProof/>
          </w:rPr>
          <w:t xml:space="preserve"> the MnS Producer </w:t>
        </w:r>
      </w:ins>
      <w:ins w:id="63" w:author="anonymous" w:date="2019-10-01T15:52:00Z">
        <w:r>
          <w:rPr>
            <w:noProof/>
          </w:rPr>
          <w:t>counts down the "count</w:t>
        </w:r>
      </w:ins>
      <w:ins w:id="64" w:author="anonymous" w:date="2019-10-01T18:53:00Z">
        <w:r>
          <w:rPr>
            <w:noProof/>
          </w:rPr>
          <w:t>D</w:t>
        </w:r>
      </w:ins>
      <w:ins w:id="65" w:author="anonymous" w:date="2019-10-01T15:52:00Z">
        <w:r>
          <w:rPr>
            <w:noProof/>
          </w:rPr>
          <w:t>ownTimer" attribute. When the timer reaches zero a heartbeat notification is emitted and the timer is set to the value of the "heartbeatPeriod" attribute</w:t>
        </w:r>
      </w:ins>
      <w:ins w:id="66" w:author="anonymous" w:date="2019-10-01T15:55:00Z">
        <w:r>
          <w:rPr>
            <w:noProof/>
          </w:rPr>
          <w:t>, and counted down again</w:t>
        </w:r>
      </w:ins>
      <w:ins w:id="67" w:author="anonymous" w:date="2019-10-01T15:52:00Z">
        <w:r>
          <w:rPr>
            <w:noProof/>
          </w:rPr>
          <w:t>.</w:t>
        </w:r>
      </w:ins>
    </w:p>
    <w:p w:rsidR="00390E3E" w:rsidRDefault="00390E3E" w:rsidP="00390E3E">
      <w:pPr>
        <w:rPr>
          <w:ins w:id="68" w:author="anonymous" w:date="2019-10-02T16:47:00Z"/>
          <w:noProof/>
        </w:rPr>
      </w:pPr>
      <w:ins w:id="69" w:author="anonymous" w:date="2019-10-01T15:53:00Z">
        <w:r>
          <w:rPr>
            <w:noProof/>
          </w:rPr>
          <w:t>During normal operation of heartbeat emission, t</w:t>
        </w:r>
      </w:ins>
      <w:ins w:id="70" w:author="anonymous" w:date="2019-10-01T15:26:00Z">
        <w:r>
          <w:rPr>
            <w:noProof/>
          </w:rPr>
          <w:t>he MnS Consumer can set to "count</w:t>
        </w:r>
      </w:ins>
      <w:ins w:id="71" w:author="anonymous" w:date="2019-10-01T18:53:00Z">
        <w:r>
          <w:rPr>
            <w:noProof/>
          </w:rPr>
          <w:t>D</w:t>
        </w:r>
      </w:ins>
      <w:ins w:id="72" w:author="anonymous" w:date="2019-10-01T15:26:00Z">
        <w:r>
          <w:rPr>
            <w:noProof/>
          </w:rPr>
          <w:t>ownTimer" attribute</w:t>
        </w:r>
      </w:ins>
      <w:ins w:id="73" w:author="anonymous" w:date="2019-10-01T15:27:00Z">
        <w:r>
          <w:rPr>
            <w:noProof/>
          </w:rPr>
          <w:t xml:space="preserve"> to any value thereby extending or shortening the time until the next emission of a he</w:t>
        </w:r>
      </w:ins>
      <w:ins w:id="74" w:author="anonymous" w:date="2019-10-01T15:53:00Z">
        <w:r>
          <w:rPr>
            <w:noProof/>
          </w:rPr>
          <w:t>a</w:t>
        </w:r>
      </w:ins>
      <w:ins w:id="75" w:author="anonymous" w:date="2019-10-01T15:27:00Z">
        <w:r>
          <w:rPr>
            <w:noProof/>
          </w:rPr>
          <w:t>rtbeat notification</w:t>
        </w:r>
      </w:ins>
      <w:ins w:id="76" w:author="anonymous" w:date="2019-10-01T16:43:00Z">
        <w:r>
          <w:rPr>
            <w:noProof/>
          </w:rPr>
          <w:t xml:space="preserve"> as compared to the old value of the "count</w:t>
        </w:r>
      </w:ins>
      <w:ins w:id="77" w:author="anonymous" w:date="2019-10-01T18:53:00Z">
        <w:r>
          <w:rPr>
            <w:noProof/>
          </w:rPr>
          <w:t>D</w:t>
        </w:r>
      </w:ins>
      <w:ins w:id="78" w:author="anonymous" w:date="2019-10-01T16:43:00Z">
        <w:r>
          <w:rPr>
            <w:noProof/>
          </w:rPr>
          <w:t>ownTimer" attribute</w:t>
        </w:r>
      </w:ins>
      <w:ins w:id="79" w:author="anonymous" w:date="2019-10-01T15:27:00Z">
        <w:r>
          <w:rPr>
            <w:noProof/>
          </w:rPr>
          <w:t>. Setting the time to zero trig</w:t>
        </w:r>
      </w:ins>
      <w:ins w:id="80" w:author="anonymous" w:date="2019-10-01T15:28:00Z">
        <w:r>
          <w:rPr>
            <w:noProof/>
          </w:rPr>
          <w:t xml:space="preserve">gers </w:t>
        </w:r>
      </w:ins>
      <w:ins w:id="81" w:author="anonymous" w:date="2019-10-02T11:01:00Z">
        <w:r>
          <w:rPr>
            <w:noProof/>
          </w:rPr>
          <w:t>an</w:t>
        </w:r>
      </w:ins>
      <w:ins w:id="82" w:author="anonymous" w:date="2019-10-01T15:28:00Z">
        <w:r>
          <w:rPr>
            <w:noProof/>
          </w:rPr>
          <w:t xml:space="preserve"> immediate emission of a heartbeat notification.</w:t>
        </w:r>
      </w:ins>
    </w:p>
    <w:p w:rsidR="00390E3E" w:rsidRDefault="00E37771" w:rsidP="00390E3E">
      <w:pPr>
        <w:rPr>
          <w:ins w:id="83" w:author="anonymous" w:date="2019-10-01T15:59:00Z"/>
          <w:noProof/>
        </w:rPr>
      </w:pPr>
      <w:ins w:id="84" w:author="anonymous" w:date="2019-10-04T11:33:00Z">
        <w:r>
          <w:rPr>
            <w:noProof/>
          </w:rPr>
          <w:t>A</w:t>
        </w:r>
      </w:ins>
      <w:ins w:id="85" w:author="anonymous" w:date="2019-10-02T16:48:00Z">
        <w:r w:rsidR="00390E3E">
          <w:rPr>
            <w:noProof/>
          </w:rPr>
          <w:t xml:space="preserve"> MnS Consumer can suspend the emission of "notifyHeartbeat" notifications by setting th</w:t>
        </w:r>
      </w:ins>
      <w:ins w:id="86" w:author="anonymous" w:date="2019-10-02T16:49:00Z">
        <w:r w:rsidR="00390E3E">
          <w:rPr>
            <w:noProof/>
          </w:rPr>
          <w:t>e value of the "heartbeatPeriod" attribute to zero.</w:t>
        </w:r>
      </w:ins>
    </w:p>
    <w:p w:rsidR="00390E3E" w:rsidRDefault="00390E3E" w:rsidP="00390E3E">
      <w:pPr>
        <w:rPr>
          <w:ins w:id="87" w:author="anonymous" w:date="2019-10-01T16:07:00Z"/>
          <w:noProof/>
        </w:rPr>
      </w:pPr>
      <w:ins w:id="88" w:author="anonymous" w:date="2019-10-01T16:06:00Z">
        <w:r>
          <w:rPr>
            <w:noProof/>
          </w:rPr>
          <w:t xml:space="preserve">"notifyHeartbeat" notifications are sent to the </w:t>
        </w:r>
      </w:ins>
      <w:ins w:id="89" w:author="anonymous" w:date="2019-10-01T16:07:00Z">
        <w:r>
          <w:rPr>
            <w:noProof/>
          </w:rPr>
          <w:t>recipient specified by the "</w:t>
        </w:r>
        <w:r w:rsidRPr="001F3B40">
          <w:rPr>
            <w:noProof/>
          </w:rPr>
          <w:t>notificationRecipientAddress</w:t>
        </w:r>
        <w:r>
          <w:rPr>
            <w:noProof/>
          </w:rPr>
          <w:t xml:space="preserve">" of the name containing "NotificationSubscription" </w:t>
        </w:r>
      </w:ins>
      <w:ins w:id="90" w:author="anonymous" w:date="2019-10-04T11:08:00Z">
        <w:r w:rsidR="00995F32">
          <w:rPr>
            <w:noProof/>
          </w:rPr>
          <w:t>oject</w:t>
        </w:r>
      </w:ins>
      <w:ins w:id="91" w:author="anonymous" w:date="2019-10-01T16:15:00Z">
        <w:r>
          <w:rPr>
            <w:noProof/>
          </w:rPr>
          <w:t>.</w:t>
        </w:r>
      </w:ins>
      <w:ins w:id="92" w:author="anonymous" w:date="2019-10-02T11:02:00Z">
        <w:r>
          <w:rPr>
            <w:noProof/>
          </w:rPr>
          <w:t xml:space="preserve"> </w:t>
        </w:r>
      </w:ins>
    </w:p>
    <w:p w:rsidR="00390E3E" w:rsidRDefault="00E37771" w:rsidP="00390E3E">
      <w:pPr>
        <w:rPr>
          <w:ins w:id="93" w:author="anonymous" w:date="2019-10-02T11:03:00Z"/>
          <w:noProof/>
        </w:rPr>
      </w:pPr>
      <w:ins w:id="94" w:author="anonymous" w:date="2019-10-04T11:34:00Z">
        <w:r>
          <w:rPr>
            <w:noProof/>
          </w:rPr>
          <w:t>A</w:t>
        </w:r>
      </w:ins>
      <w:ins w:id="95" w:author="anonymous" w:date="2019-10-01T16:08:00Z">
        <w:r w:rsidR="00390E3E">
          <w:rPr>
            <w:noProof/>
          </w:rPr>
          <w:t xml:space="preserve"> MnS Consumer needs to subscribe </w:t>
        </w:r>
      </w:ins>
      <w:ins w:id="96" w:author="anonymous" w:date="2019-10-04T11:34:00Z">
        <w:r>
          <w:rPr>
            <w:noProof/>
          </w:rPr>
          <w:t>the notification recipient for</w:t>
        </w:r>
      </w:ins>
      <w:ins w:id="97" w:author="anonymous" w:date="2019-10-01T16:08:00Z">
        <w:r w:rsidR="00390E3E">
          <w:rPr>
            <w:noProof/>
          </w:rPr>
          <w:t xml:space="preserve"> receiving "notifyHeartbeat" notific</w:t>
        </w:r>
      </w:ins>
      <w:ins w:id="98" w:author="anonymous" w:date="2019-10-01T16:09:00Z">
        <w:r w:rsidR="00390E3E">
          <w:rPr>
            <w:noProof/>
          </w:rPr>
          <w:t>ations</w:t>
        </w:r>
      </w:ins>
      <w:ins w:id="99" w:author="anonymous" w:date="2019-10-01T16:15:00Z">
        <w:r w:rsidR="00390E3E">
          <w:rPr>
            <w:noProof/>
          </w:rPr>
          <w:t>.</w:t>
        </w:r>
      </w:ins>
      <w:ins w:id="100" w:author="anonymous" w:date="2019-10-04T11:34:00Z">
        <w:r>
          <w:rPr>
            <w:noProof/>
          </w:rPr>
          <w:t xml:space="preserve"> The </w:t>
        </w:r>
      </w:ins>
      <w:ins w:id="101" w:author="anonymous" w:date="2019-10-04T11:35:00Z">
        <w:r>
          <w:rPr>
            <w:noProof/>
          </w:rPr>
          <w:t>MnS Consumer managing the "Heartbeat" object and the notification recioient may or may not be the same entity.</w:t>
        </w:r>
      </w:ins>
    </w:p>
    <w:p w:rsidR="00390E3E" w:rsidRDefault="00390E3E" w:rsidP="00390E3E">
      <w:pPr>
        <w:rPr>
          <w:ins w:id="102" w:author="anonymous" w:date="2019-10-01T17:42:00Z"/>
          <w:noProof/>
        </w:rPr>
      </w:pPr>
      <w:ins w:id="103" w:author="anonymous" w:date="2019-10-02T11:08:00Z">
        <w:r>
          <w:rPr>
            <w:noProof/>
          </w:rPr>
          <w:t xml:space="preserve">When </w:t>
        </w:r>
      </w:ins>
      <w:ins w:id="104" w:author="anonymous" w:date="2019-10-04T11:31:00Z">
        <w:r w:rsidR="00E37771">
          <w:rPr>
            <w:noProof/>
          </w:rPr>
          <w:t>a</w:t>
        </w:r>
      </w:ins>
      <w:ins w:id="105" w:author="anonymous" w:date="2019-10-02T11:03:00Z">
        <w:r>
          <w:rPr>
            <w:noProof/>
          </w:rPr>
          <w:t xml:space="preserve"> MnS Consumer does not wish </w:t>
        </w:r>
      </w:ins>
      <w:ins w:id="106" w:author="anonymous" w:date="2019-10-02T11:05:00Z">
        <w:r>
          <w:rPr>
            <w:noProof/>
          </w:rPr>
          <w:t>"notifyHeartbeat" notifications</w:t>
        </w:r>
      </w:ins>
      <w:ins w:id="107" w:author="anonymous" w:date="2019-10-04T11:31:00Z">
        <w:r w:rsidR="00E37771">
          <w:rPr>
            <w:noProof/>
          </w:rPr>
          <w:t xml:space="preserve"> </w:t>
        </w:r>
        <w:r w:rsidR="0058072C">
          <w:rPr>
            <w:noProof/>
          </w:rPr>
          <w:t xml:space="preserve">be emitted </w:t>
        </w:r>
      </w:ins>
      <w:ins w:id="108" w:author="anonymous" w:date="2019-10-02T11:05:00Z">
        <w:r>
          <w:rPr>
            <w:noProof/>
          </w:rPr>
          <w:t>any more</w:t>
        </w:r>
      </w:ins>
      <w:ins w:id="109" w:author="anonymous" w:date="2019-10-02T11:07:00Z">
        <w:r>
          <w:rPr>
            <w:noProof/>
          </w:rPr>
          <w:t xml:space="preserve"> the MnS Consumer shall delete the</w:t>
        </w:r>
      </w:ins>
      <w:ins w:id="110" w:author="anonymous" w:date="2019-10-02T11:08:00Z">
        <w:r>
          <w:rPr>
            <w:noProof/>
          </w:rPr>
          <w:t xml:space="preserve"> "Heartbeat" </w:t>
        </w:r>
      </w:ins>
      <w:ins w:id="111" w:author="anonymous" w:date="2019-10-04T11:09:00Z">
        <w:r w:rsidR="00995F32">
          <w:rPr>
            <w:noProof/>
          </w:rPr>
          <w:t>object</w:t>
        </w:r>
      </w:ins>
      <w:ins w:id="112" w:author="anonymous" w:date="2019-10-02T11:08:00Z">
        <w:r>
          <w:rPr>
            <w:noProof/>
          </w:rPr>
          <w:t>.</w:t>
        </w:r>
      </w:ins>
    </w:p>
    <w:p w:rsidR="00390E3E" w:rsidRDefault="00390E3E" w:rsidP="00390E3E">
      <w:pPr>
        <w:rPr>
          <w:ins w:id="113" w:author="anonymous" w:date="2019-10-02T19:01:00Z"/>
          <w:noProof/>
        </w:rPr>
      </w:pPr>
      <w:ins w:id="114" w:author="anonymous" w:date="2019-10-01T17:42:00Z">
        <w:r>
          <w:rPr>
            <w:noProof/>
          </w:rPr>
          <w:t xml:space="preserve">Support for sending heartbeat notifications and the capability of a MnS Producer to create </w:t>
        </w:r>
      </w:ins>
      <w:ins w:id="115" w:author="anonymous" w:date="2019-10-02T11:09:00Z">
        <w:r>
          <w:rPr>
            <w:noProof/>
          </w:rPr>
          <w:t xml:space="preserve">and delete </w:t>
        </w:r>
      </w:ins>
      <w:ins w:id="116" w:author="anonymous" w:date="2019-10-01T17:47:00Z">
        <w:r>
          <w:rPr>
            <w:noProof/>
          </w:rPr>
          <w:t>"He</w:t>
        </w:r>
      </w:ins>
      <w:ins w:id="117" w:author="anonymous" w:date="2019-10-01T17:48:00Z">
        <w:r>
          <w:rPr>
            <w:noProof/>
          </w:rPr>
          <w:t>a</w:t>
        </w:r>
      </w:ins>
      <w:ins w:id="118" w:author="anonymous" w:date="2019-10-01T17:47:00Z">
        <w:r>
          <w:rPr>
            <w:noProof/>
          </w:rPr>
          <w:t xml:space="preserve">tbeat" </w:t>
        </w:r>
      </w:ins>
      <w:ins w:id="119" w:author="anonymous" w:date="2019-10-01T18:51:00Z">
        <w:r>
          <w:rPr>
            <w:noProof/>
          </w:rPr>
          <w:t>objects</w:t>
        </w:r>
      </w:ins>
      <w:ins w:id="120" w:author="anonymous" w:date="2019-10-01T17:47:00Z">
        <w:r>
          <w:rPr>
            <w:noProof/>
          </w:rPr>
          <w:t xml:space="preserve"> in response to MnS Consumer request</w:t>
        </w:r>
      </w:ins>
      <w:ins w:id="121" w:author="anonymous" w:date="2019-10-01T18:51:00Z">
        <w:r>
          <w:rPr>
            <w:noProof/>
          </w:rPr>
          <w:t>s</w:t>
        </w:r>
      </w:ins>
      <w:ins w:id="122" w:author="anonymous" w:date="2019-10-01T17:47:00Z">
        <w:r>
          <w:rPr>
            <w:noProof/>
          </w:rPr>
          <w:t xml:space="preserve"> </w:t>
        </w:r>
      </w:ins>
      <w:ins w:id="123" w:author="anonymous" w:date="2019-10-01T17:42:00Z">
        <w:r>
          <w:rPr>
            <w:noProof/>
          </w:rPr>
          <w:t>is advertised by the capability "3gpp-management-heartbeats".</w:t>
        </w:r>
      </w:ins>
      <w:ins w:id="124" w:author="anonymous" w:date="2019-10-04T11:36:00Z">
        <w:r w:rsidR="00E37771">
          <w:rPr>
            <w:noProof/>
          </w:rPr>
          <w:t xml:space="preserve"> If the </w:t>
        </w:r>
      </w:ins>
      <w:ins w:id="125" w:author="anonymous" w:date="2019-10-04T11:37:00Z">
        <w:r w:rsidR="00E37771">
          <w:rPr>
            <w:noProof/>
          </w:rPr>
          <w:t>capability "3gpp-management-heartbeats" is not supported no "Heatbeat" objects can be created an</w:t>
        </w:r>
      </w:ins>
      <w:ins w:id="126" w:author="anonymous" w:date="2019-10-04T11:38:00Z">
        <w:r w:rsidR="00E37771">
          <w:rPr>
            <w:noProof/>
          </w:rPr>
          <w:t>d no "notifyHeartbeat" notifications are emitted.</w:t>
        </w:r>
      </w:ins>
    </w:p>
    <w:p w:rsidR="00390E3E" w:rsidRDefault="00390E3E" w:rsidP="00390E3E">
      <w:pPr>
        <w:pStyle w:val="Heading4"/>
        <w:ind w:left="0" w:firstLine="0"/>
        <w:rPr>
          <w:ins w:id="127" w:author="anonymous" w:date="2019-10-01T11:11:00Z"/>
        </w:rPr>
      </w:pPr>
      <w:ins w:id="128" w:author="anonymous" w:date="2019-10-01T11:11:00Z">
        <w:r>
          <w:lastRenderedPageBreak/>
          <w:t>4.</w:t>
        </w:r>
        <w:proofErr w:type="gramStart"/>
        <w:r>
          <w:t>3.</w:t>
        </w:r>
      </w:ins>
      <w:ins w:id="129" w:author="anonymous" w:date="2019-10-04T10:55:00Z">
        <w:r w:rsidR="00DB1F06">
          <w:t>x</w:t>
        </w:r>
      </w:ins>
      <w:ins w:id="130" w:author="anonymous" w:date="2019-10-01T11:11:00Z">
        <w:r>
          <w:t>.</w:t>
        </w:r>
        <w:proofErr w:type="gramEnd"/>
        <w:r>
          <w:t>2</w:t>
        </w:r>
        <w:r>
          <w:tab/>
          <w:t>Attributes</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Change w:id="131" w:author="anonymous" w:date="2019-10-01T16:22:00Z">
          <w:tblPr>
            <w:tblW w:w="0" w:type="auto"/>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PrChange>
      </w:tblPr>
      <w:tblGrid>
        <w:gridCol w:w="2736"/>
        <w:gridCol w:w="1793"/>
        <w:gridCol w:w="1167"/>
        <w:gridCol w:w="1311"/>
        <w:gridCol w:w="1311"/>
        <w:gridCol w:w="1311"/>
        <w:tblGridChange w:id="132">
          <w:tblGrid>
            <w:gridCol w:w="2366"/>
            <w:gridCol w:w="1551"/>
            <w:gridCol w:w="1010"/>
            <w:gridCol w:w="1134"/>
            <w:gridCol w:w="1134"/>
            <w:gridCol w:w="1134"/>
          </w:tblGrid>
        </w:tblGridChange>
      </w:tblGrid>
      <w:tr w:rsidR="00390E3E" w:rsidTr="002F2C0C">
        <w:trPr>
          <w:cantSplit/>
          <w:ins w:id="133" w:author="anonymous" w:date="2019-10-01T11:11:00Z"/>
          <w:trPrChange w:id="134" w:author="anonymous" w:date="2019-10-01T16:22:00Z">
            <w:trPr>
              <w:cantSplit/>
            </w:trPr>
          </w:trPrChange>
        </w:trPr>
        <w:tc>
          <w:tcPr>
            <w:tcW w:w="1420" w:type="pct"/>
            <w:tcBorders>
              <w:top w:val="single" w:sz="4" w:space="0" w:color="auto"/>
              <w:bottom w:val="single" w:sz="4" w:space="0" w:color="auto"/>
            </w:tcBorders>
            <w:shd w:val="pct12" w:color="auto" w:fill="FFFFFF"/>
            <w:tcPrChange w:id="135" w:author="anonymous" w:date="2019-10-01T16:22:00Z">
              <w:tcPr>
                <w:tcW w:w="2366" w:type="dxa"/>
                <w:tcBorders>
                  <w:top w:val="single" w:sz="12" w:space="0" w:color="008000"/>
                  <w:bottom w:val="single" w:sz="4" w:space="0" w:color="auto"/>
                </w:tcBorders>
                <w:shd w:val="pct12" w:color="auto" w:fill="FFFFFF"/>
              </w:tcPr>
            </w:tcPrChange>
          </w:tcPr>
          <w:p w:rsidR="00390E3E" w:rsidRDefault="00390E3E">
            <w:pPr>
              <w:pStyle w:val="TAH"/>
              <w:rPr>
                <w:ins w:id="136" w:author="anonymous" w:date="2019-10-01T11:11:00Z"/>
              </w:rPr>
              <w:pPrChange w:id="137" w:author="anonymous" w:date="2019-10-02T08:48:00Z">
                <w:pPr>
                  <w:pStyle w:val="TAH"/>
                  <w:jc w:val="left"/>
                </w:pPr>
              </w:pPrChange>
            </w:pPr>
            <w:ins w:id="138" w:author="anonymous" w:date="2019-10-01T11:11:00Z">
              <w:r>
                <w:t>Attribute Name</w:t>
              </w:r>
            </w:ins>
          </w:p>
        </w:tc>
        <w:tc>
          <w:tcPr>
            <w:tcW w:w="931" w:type="pct"/>
            <w:tcBorders>
              <w:top w:val="single" w:sz="4" w:space="0" w:color="auto"/>
              <w:bottom w:val="single" w:sz="4" w:space="0" w:color="auto"/>
            </w:tcBorders>
            <w:shd w:val="pct12" w:color="auto" w:fill="FFFFFF"/>
            <w:tcPrChange w:id="139" w:author="anonymous" w:date="2019-10-01T16:22:00Z">
              <w:tcPr>
                <w:tcW w:w="1551" w:type="dxa"/>
                <w:tcBorders>
                  <w:top w:val="single" w:sz="12" w:space="0" w:color="008000"/>
                  <w:bottom w:val="single" w:sz="4" w:space="0" w:color="auto"/>
                </w:tcBorders>
                <w:shd w:val="pct12" w:color="auto" w:fill="FFFFFF"/>
              </w:tcPr>
            </w:tcPrChange>
          </w:tcPr>
          <w:p w:rsidR="00390E3E" w:rsidRDefault="00390E3E">
            <w:pPr>
              <w:pStyle w:val="TAH"/>
              <w:rPr>
                <w:ins w:id="140" w:author="anonymous" w:date="2019-10-01T11:11:00Z"/>
              </w:rPr>
              <w:pPrChange w:id="141" w:author="anonymous" w:date="2019-10-02T08:48:00Z">
                <w:pPr>
                  <w:pStyle w:val="TAH"/>
                  <w:jc w:val="left"/>
                </w:pPr>
              </w:pPrChange>
            </w:pPr>
            <w:ins w:id="142" w:author="anonymous" w:date="2019-10-01T11:11:00Z">
              <w:r>
                <w:t>Support Qualifier</w:t>
              </w:r>
            </w:ins>
          </w:p>
        </w:tc>
        <w:tc>
          <w:tcPr>
            <w:tcW w:w="606" w:type="pct"/>
            <w:tcBorders>
              <w:top w:val="single" w:sz="4" w:space="0" w:color="auto"/>
              <w:bottom w:val="single" w:sz="4" w:space="0" w:color="auto"/>
            </w:tcBorders>
            <w:shd w:val="pct12" w:color="auto" w:fill="FFFFFF"/>
            <w:vAlign w:val="bottom"/>
            <w:tcPrChange w:id="143" w:author="anonymous" w:date="2019-10-01T16:22:00Z">
              <w:tcPr>
                <w:tcW w:w="1010" w:type="dxa"/>
                <w:tcBorders>
                  <w:top w:val="single" w:sz="12" w:space="0" w:color="008000"/>
                  <w:bottom w:val="single" w:sz="4" w:space="0" w:color="auto"/>
                </w:tcBorders>
                <w:shd w:val="pct12" w:color="auto" w:fill="FFFFFF"/>
                <w:vAlign w:val="bottom"/>
              </w:tcPr>
            </w:tcPrChange>
          </w:tcPr>
          <w:p w:rsidR="00390E3E" w:rsidRDefault="00390E3E">
            <w:pPr>
              <w:pStyle w:val="TAH"/>
              <w:rPr>
                <w:ins w:id="144" w:author="anonymous" w:date="2019-10-01T11:11:00Z"/>
              </w:rPr>
              <w:pPrChange w:id="145" w:author="anonymous" w:date="2019-10-02T08:48:00Z">
                <w:pPr>
                  <w:pStyle w:val="TAH"/>
                  <w:jc w:val="left"/>
                </w:pPr>
              </w:pPrChange>
            </w:pPr>
            <w:proofErr w:type="spellStart"/>
            <w:ins w:id="146" w:author="anonymous" w:date="2019-10-01T11:11:00Z">
              <w:r>
                <w:t>isReadable</w:t>
              </w:r>
              <w:proofErr w:type="spellEnd"/>
            </w:ins>
          </w:p>
        </w:tc>
        <w:tc>
          <w:tcPr>
            <w:tcW w:w="681" w:type="pct"/>
            <w:tcBorders>
              <w:top w:val="single" w:sz="4" w:space="0" w:color="auto"/>
              <w:bottom w:val="single" w:sz="4" w:space="0" w:color="auto"/>
            </w:tcBorders>
            <w:shd w:val="pct12" w:color="auto" w:fill="FFFFFF"/>
            <w:vAlign w:val="bottom"/>
            <w:tcPrChange w:id="147" w:author="anonymous" w:date="2019-10-01T16:22:00Z">
              <w:tcPr>
                <w:tcW w:w="1134" w:type="dxa"/>
                <w:tcBorders>
                  <w:top w:val="single" w:sz="12" w:space="0" w:color="008000"/>
                  <w:bottom w:val="single" w:sz="4" w:space="0" w:color="auto"/>
                </w:tcBorders>
                <w:shd w:val="pct12" w:color="auto" w:fill="FFFFFF"/>
                <w:vAlign w:val="bottom"/>
              </w:tcPr>
            </w:tcPrChange>
          </w:tcPr>
          <w:p w:rsidR="00390E3E" w:rsidRDefault="00390E3E">
            <w:pPr>
              <w:pStyle w:val="TAH"/>
              <w:rPr>
                <w:ins w:id="148" w:author="anonymous" w:date="2019-10-01T11:11:00Z"/>
              </w:rPr>
              <w:pPrChange w:id="149" w:author="anonymous" w:date="2019-10-02T08:48:00Z">
                <w:pPr>
                  <w:pStyle w:val="TAH"/>
                  <w:jc w:val="left"/>
                </w:pPr>
              </w:pPrChange>
            </w:pPr>
            <w:proofErr w:type="spellStart"/>
            <w:ins w:id="150" w:author="anonymous" w:date="2019-10-01T11:11:00Z">
              <w:r>
                <w:t>isWritable</w:t>
              </w:r>
              <w:proofErr w:type="spellEnd"/>
            </w:ins>
          </w:p>
        </w:tc>
        <w:tc>
          <w:tcPr>
            <w:tcW w:w="681" w:type="pct"/>
            <w:tcBorders>
              <w:top w:val="single" w:sz="4" w:space="0" w:color="auto"/>
              <w:bottom w:val="single" w:sz="4" w:space="0" w:color="auto"/>
            </w:tcBorders>
            <w:shd w:val="pct12" w:color="auto" w:fill="FFFFFF"/>
            <w:tcPrChange w:id="151" w:author="anonymous" w:date="2019-10-01T16:22:00Z">
              <w:tcPr>
                <w:tcW w:w="1134" w:type="dxa"/>
                <w:tcBorders>
                  <w:top w:val="single" w:sz="12" w:space="0" w:color="008000"/>
                  <w:bottom w:val="single" w:sz="4" w:space="0" w:color="auto"/>
                </w:tcBorders>
                <w:shd w:val="pct12" w:color="auto" w:fill="FFFFFF"/>
              </w:tcPr>
            </w:tcPrChange>
          </w:tcPr>
          <w:p w:rsidR="00390E3E" w:rsidRDefault="00390E3E">
            <w:pPr>
              <w:pStyle w:val="TAH"/>
              <w:rPr>
                <w:ins w:id="152" w:author="anonymous" w:date="2019-10-01T11:11:00Z"/>
              </w:rPr>
              <w:pPrChange w:id="153" w:author="anonymous" w:date="2019-10-02T08:48:00Z">
                <w:pPr>
                  <w:pStyle w:val="TAH"/>
                  <w:jc w:val="left"/>
                </w:pPr>
              </w:pPrChange>
            </w:pPr>
            <w:proofErr w:type="spellStart"/>
            <w:ins w:id="154" w:author="anonymous" w:date="2019-10-01T11:11:00Z">
              <w:r>
                <w:t>isInvariant</w:t>
              </w:r>
              <w:proofErr w:type="spellEnd"/>
            </w:ins>
          </w:p>
        </w:tc>
        <w:tc>
          <w:tcPr>
            <w:tcW w:w="681" w:type="pct"/>
            <w:tcBorders>
              <w:top w:val="single" w:sz="4" w:space="0" w:color="auto"/>
              <w:bottom w:val="single" w:sz="4" w:space="0" w:color="auto"/>
            </w:tcBorders>
            <w:shd w:val="pct12" w:color="auto" w:fill="FFFFFF"/>
            <w:tcPrChange w:id="155" w:author="anonymous" w:date="2019-10-01T16:22:00Z">
              <w:tcPr>
                <w:tcW w:w="1134" w:type="dxa"/>
                <w:tcBorders>
                  <w:top w:val="single" w:sz="12" w:space="0" w:color="008000"/>
                  <w:bottom w:val="single" w:sz="4" w:space="0" w:color="auto"/>
                </w:tcBorders>
                <w:shd w:val="pct12" w:color="auto" w:fill="FFFFFF"/>
              </w:tcPr>
            </w:tcPrChange>
          </w:tcPr>
          <w:p w:rsidR="00390E3E" w:rsidRDefault="00390E3E">
            <w:pPr>
              <w:pStyle w:val="TAH"/>
              <w:rPr>
                <w:ins w:id="156" w:author="anonymous" w:date="2019-10-01T11:11:00Z"/>
              </w:rPr>
              <w:pPrChange w:id="157" w:author="anonymous" w:date="2019-10-02T08:48:00Z">
                <w:pPr>
                  <w:pStyle w:val="TAH"/>
                  <w:jc w:val="left"/>
                </w:pPr>
              </w:pPrChange>
            </w:pPr>
            <w:proofErr w:type="spellStart"/>
            <w:ins w:id="158" w:author="anonymous" w:date="2019-10-01T11:11:00Z">
              <w:r>
                <w:t>isNotifyable</w:t>
              </w:r>
              <w:proofErr w:type="spellEnd"/>
            </w:ins>
          </w:p>
        </w:tc>
      </w:tr>
      <w:tr w:rsidR="00390E3E" w:rsidTr="002F2C0C">
        <w:trPr>
          <w:cantSplit/>
          <w:ins w:id="159" w:author="anonymous" w:date="2019-10-01T11:11:00Z"/>
          <w:trPrChange w:id="160" w:author="anonymous" w:date="2019-10-01T16:22:00Z">
            <w:trPr>
              <w:cantSplit/>
            </w:trPr>
          </w:trPrChange>
        </w:trPr>
        <w:tc>
          <w:tcPr>
            <w:tcW w:w="1420" w:type="pct"/>
            <w:tcPrChange w:id="161" w:author="anonymous" w:date="2019-10-01T16:22:00Z">
              <w:tcPr>
                <w:tcW w:w="2366" w:type="dxa"/>
              </w:tcPr>
            </w:tcPrChange>
          </w:tcPr>
          <w:p w:rsidR="00390E3E" w:rsidRPr="007E66BE" w:rsidRDefault="00390E3E" w:rsidP="002F2C0C">
            <w:pPr>
              <w:pStyle w:val="TAL"/>
              <w:rPr>
                <w:ins w:id="162" w:author="anonymous" w:date="2019-10-01T11:11:00Z"/>
                <w:rFonts w:cs="Arial"/>
                <w:rPrChange w:id="163" w:author="anonymous" w:date="2019-10-01T16:45:00Z">
                  <w:rPr>
                    <w:ins w:id="164" w:author="anonymous" w:date="2019-10-01T11:11:00Z"/>
                    <w:rFonts w:ascii="Courier New" w:hAnsi="Courier New" w:cs="Courier New"/>
                  </w:rPr>
                </w:rPrChange>
              </w:rPr>
            </w:pPr>
            <w:proofErr w:type="spellStart"/>
            <w:ins w:id="165" w:author="anonymous" w:date="2019-10-01T11:41:00Z">
              <w:r w:rsidRPr="007E66BE">
                <w:rPr>
                  <w:rFonts w:cs="Arial"/>
                  <w:rPrChange w:id="166" w:author="anonymous" w:date="2019-10-01T16:45:00Z">
                    <w:rPr>
                      <w:rFonts w:ascii="Courier New" w:hAnsi="Courier New" w:cs="Courier New"/>
                    </w:rPr>
                  </w:rPrChange>
                </w:rPr>
                <w:t>heartbeatPeriod</w:t>
              </w:r>
            </w:ins>
            <w:proofErr w:type="spellEnd"/>
          </w:p>
        </w:tc>
        <w:tc>
          <w:tcPr>
            <w:tcW w:w="931" w:type="pct"/>
            <w:tcPrChange w:id="167" w:author="anonymous" w:date="2019-10-01T16:22:00Z">
              <w:tcPr>
                <w:tcW w:w="1551" w:type="dxa"/>
              </w:tcPr>
            </w:tcPrChange>
          </w:tcPr>
          <w:p w:rsidR="00390E3E" w:rsidRDefault="00390E3E" w:rsidP="002F2C0C">
            <w:pPr>
              <w:pStyle w:val="TAL"/>
              <w:jc w:val="center"/>
              <w:rPr>
                <w:ins w:id="168" w:author="anonymous" w:date="2019-10-01T11:11:00Z"/>
              </w:rPr>
            </w:pPr>
            <w:ins w:id="169" w:author="anonymous" w:date="2019-10-01T11:42:00Z">
              <w:r>
                <w:t>M</w:t>
              </w:r>
            </w:ins>
          </w:p>
        </w:tc>
        <w:tc>
          <w:tcPr>
            <w:tcW w:w="606" w:type="pct"/>
            <w:tcPrChange w:id="170" w:author="anonymous" w:date="2019-10-01T16:22:00Z">
              <w:tcPr>
                <w:tcW w:w="1010" w:type="dxa"/>
              </w:tcPr>
            </w:tcPrChange>
          </w:tcPr>
          <w:p w:rsidR="00390E3E" w:rsidRDefault="00390E3E" w:rsidP="002F2C0C">
            <w:pPr>
              <w:pStyle w:val="TAL"/>
              <w:jc w:val="center"/>
              <w:rPr>
                <w:ins w:id="171" w:author="anonymous" w:date="2019-10-01T11:11:00Z"/>
              </w:rPr>
            </w:pPr>
            <w:ins w:id="172" w:author="anonymous" w:date="2019-10-01T11:42:00Z">
              <w:r>
                <w:t>T</w:t>
              </w:r>
            </w:ins>
          </w:p>
        </w:tc>
        <w:tc>
          <w:tcPr>
            <w:tcW w:w="681" w:type="pct"/>
            <w:tcPrChange w:id="173" w:author="anonymous" w:date="2019-10-01T16:22:00Z">
              <w:tcPr>
                <w:tcW w:w="1134" w:type="dxa"/>
              </w:tcPr>
            </w:tcPrChange>
          </w:tcPr>
          <w:p w:rsidR="00390E3E" w:rsidRDefault="00390E3E" w:rsidP="002F2C0C">
            <w:pPr>
              <w:pStyle w:val="TAL"/>
              <w:jc w:val="center"/>
              <w:rPr>
                <w:ins w:id="174" w:author="anonymous" w:date="2019-10-01T11:11:00Z"/>
              </w:rPr>
            </w:pPr>
            <w:ins w:id="175" w:author="anonymous" w:date="2019-10-01T11:42:00Z">
              <w:r>
                <w:t>T</w:t>
              </w:r>
            </w:ins>
          </w:p>
        </w:tc>
        <w:tc>
          <w:tcPr>
            <w:tcW w:w="681" w:type="pct"/>
            <w:tcPrChange w:id="176" w:author="anonymous" w:date="2019-10-01T16:22:00Z">
              <w:tcPr>
                <w:tcW w:w="1134" w:type="dxa"/>
              </w:tcPr>
            </w:tcPrChange>
          </w:tcPr>
          <w:p w:rsidR="00390E3E" w:rsidRDefault="00390E3E" w:rsidP="002F2C0C">
            <w:pPr>
              <w:pStyle w:val="TAL"/>
              <w:jc w:val="center"/>
              <w:rPr>
                <w:ins w:id="177" w:author="anonymous" w:date="2019-10-01T11:11:00Z"/>
              </w:rPr>
            </w:pPr>
            <w:ins w:id="178" w:author="anonymous" w:date="2019-10-01T11:43:00Z">
              <w:r>
                <w:t>F</w:t>
              </w:r>
            </w:ins>
          </w:p>
        </w:tc>
        <w:tc>
          <w:tcPr>
            <w:tcW w:w="681" w:type="pct"/>
            <w:tcPrChange w:id="179" w:author="anonymous" w:date="2019-10-01T16:22:00Z">
              <w:tcPr>
                <w:tcW w:w="1134" w:type="dxa"/>
              </w:tcPr>
            </w:tcPrChange>
          </w:tcPr>
          <w:p w:rsidR="00390E3E" w:rsidRDefault="00390E3E" w:rsidP="002F2C0C">
            <w:pPr>
              <w:pStyle w:val="TAL"/>
              <w:jc w:val="center"/>
              <w:rPr>
                <w:ins w:id="180" w:author="anonymous" w:date="2019-10-01T11:11:00Z"/>
              </w:rPr>
            </w:pPr>
            <w:ins w:id="181" w:author="anonymous" w:date="2019-10-01T11:43:00Z">
              <w:r>
                <w:t>F</w:t>
              </w:r>
            </w:ins>
          </w:p>
        </w:tc>
      </w:tr>
      <w:tr w:rsidR="00390E3E" w:rsidRPr="00F9676F" w:rsidTr="002F2C0C">
        <w:trPr>
          <w:cantSplit/>
          <w:ins w:id="182" w:author="anonymous" w:date="2019-10-01T11:11:00Z"/>
          <w:trPrChange w:id="183" w:author="anonymous" w:date="2019-10-01T16:22:00Z">
            <w:trPr>
              <w:cantSplit/>
            </w:trPr>
          </w:trPrChange>
        </w:trPr>
        <w:tc>
          <w:tcPr>
            <w:tcW w:w="1420" w:type="pct"/>
            <w:tcPrChange w:id="184" w:author="anonymous" w:date="2019-10-01T16:22:00Z">
              <w:tcPr>
                <w:tcW w:w="2366" w:type="dxa"/>
              </w:tcPr>
            </w:tcPrChange>
          </w:tcPr>
          <w:p w:rsidR="00390E3E" w:rsidRPr="007E66BE" w:rsidRDefault="00390E3E" w:rsidP="002F2C0C">
            <w:pPr>
              <w:keepNext/>
              <w:keepLines/>
              <w:spacing w:after="0"/>
              <w:rPr>
                <w:ins w:id="185" w:author="anonymous" w:date="2019-10-01T11:11:00Z"/>
                <w:rFonts w:ascii="Arial" w:eastAsia="SimSun" w:hAnsi="Arial" w:cs="Arial"/>
                <w:sz w:val="18"/>
                <w:lang w:eastAsia="zh-CN"/>
                <w:rPrChange w:id="186" w:author="anonymous" w:date="2019-10-01T16:45:00Z">
                  <w:rPr>
                    <w:ins w:id="187" w:author="anonymous" w:date="2019-10-01T11:11:00Z"/>
                    <w:rFonts w:ascii="Courier New" w:eastAsia="SimSun" w:hAnsi="Courier New" w:cs="Courier New"/>
                    <w:sz w:val="18"/>
                    <w:lang w:eastAsia="zh-CN"/>
                  </w:rPr>
                </w:rPrChange>
              </w:rPr>
            </w:pPr>
            <w:proofErr w:type="spellStart"/>
            <w:ins w:id="188" w:author="anonymous" w:date="2019-10-01T15:14:00Z">
              <w:r w:rsidRPr="007E66BE">
                <w:rPr>
                  <w:rFonts w:ascii="Arial" w:eastAsia="SimSun" w:hAnsi="Arial" w:cs="Arial"/>
                  <w:sz w:val="18"/>
                  <w:lang w:eastAsia="zh-CN"/>
                  <w:rPrChange w:id="189" w:author="anonymous" w:date="2019-10-01T16:45:00Z">
                    <w:rPr>
                      <w:rFonts w:ascii="Courier New" w:eastAsia="SimSun" w:hAnsi="Courier New" w:cs="Courier New"/>
                      <w:sz w:val="18"/>
                      <w:lang w:eastAsia="zh-CN"/>
                    </w:rPr>
                  </w:rPrChange>
                </w:rPr>
                <w:t>countDownTimer</w:t>
              </w:r>
            </w:ins>
            <w:proofErr w:type="spellEnd"/>
          </w:p>
        </w:tc>
        <w:tc>
          <w:tcPr>
            <w:tcW w:w="931" w:type="pct"/>
            <w:tcPrChange w:id="190" w:author="anonymous" w:date="2019-10-01T16:22:00Z">
              <w:tcPr>
                <w:tcW w:w="1551" w:type="dxa"/>
              </w:tcPr>
            </w:tcPrChange>
          </w:tcPr>
          <w:p w:rsidR="00390E3E" w:rsidRPr="00F9676F" w:rsidRDefault="00390E3E" w:rsidP="002F2C0C">
            <w:pPr>
              <w:keepNext/>
              <w:keepLines/>
              <w:spacing w:after="0"/>
              <w:jc w:val="center"/>
              <w:rPr>
                <w:ins w:id="191" w:author="anonymous" w:date="2019-10-01T11:11:00Z"/>
                <w:rFonts w:ascii="Arial" w:eastAsia="SimSun" w:hAnsi="Arial"/>
                <w:sz w:val="18"/>
                <w:lang w:eastAsia="zh-CN"/>
              </w:rPr>
            </w:pPr>
            <w:ins w:id="192" w:author="anonymous" w:date="2019-10-01T15:20:00Z">
              <w:r>
                <w:t>M</w:t>
              </w:r>
            </w:ins>
          </w:p>
        </w:tc>
        <w:tc>
          <w:tcPr>
            <w:tcW w:w="606" w:type="pct"/>
            <w:tcPrChange w:id="193" w:author="anonymous" w:date="2019-10-01T16:22:00Z">
              <w:tcPr>
                <w:tcW w:w="1010" w:type="dxa"/>
              </w:tcPr>
            </w:tcPrChange>
          </w:tcPr>
          <w:p w:rsidR="00390E3E" w:rsidRPr="00F9676F" w:rsidRDefault="00390E3E" w:rsidP="002F2C0C">
            <w:pPr>
              <w:keepNext/>
              <w:keepLines/>
              <w:spacing w:after="0"/>
              <w:jc w:val="center"/>
              <w:rPr>
                <w:ins w:id="194" w:author="anonymous" w:date="2019-10-01T11:11:00Z"/>
                <w:rFonts w:ascii="Arial" w:eastAsia="SimSun" w:hAnsi="Arial"/>
                <w:sz w:val="18"/>
                <w:lang w:eastAsia="zh-CN"/>
              </w:rPr>
            </w:pPr>
            <w:ins w:id="195" w:author="anonymous" w:date="2019-10-01T15:20:00Z">
              <w:r>
                <w:t>T</w:t>
              </w:r>
            </w:ins>
          </w:p>
        </w:tc>
        <w:tc>
          <w:tcPr>
            <w:tcW w:w="681" w:type="pct"/>
            <w:tcPrChange w:id="196" w:author="anonymous" w:date="2019-10-01T16:22:00Z">
              <w:tcPr>
                <w:tcW w:w="1134" w:type="dxa"/>
              </w:tcPr>
            </w:tcPrChange>
          </w:tcPr>
          <w:p w:rsidR="00390E3E" w:rsidRPr="00F9676F" w:rsidRDefault="00390E3E" w:rsidP="002F2C0C">
            <w:pPr>
              <w:keepNext/>
              <w:keepLines/>
              <w:spacing w:after="0"/>
              <w:jc w:val="center"/>
              <w:rPr>
                <w:ins w:id="197" w:author="anonymous" w:date="2019-10-01T11:11:00Z"/>
                <w:rFonts w:ascii="Arial" w:eastAsia="SimSun" w:hAnsi="Arial"/>
                <w:sz w:val="18"/>
                <w:lang w:eastAsia="zh-CN"/>
              </w:rPr>
            </w:pPr>
            <w:ins w:id="198" w:author="anonymous" w:date="2019-10-01T15:20:00Z">
              <w:r>
                <w:t>T</w:t>
              </w:r>
            </w:ins>
          </w:p>
        </w:tc>
        <w:tc>
          <w:tcPr>
            <w:tcW w:w="681" w:type="pct"/>
            <w:tcPrChange w:id="199" w:author="anonymous" w:date="2019-10-01T16:22:00Z">
              <w:tcPr>
                <w:tcW w:w="1134" w:type="dxa"/>
              </w:tcPr>
            </w:tcPrChange>
          </w:tcPr>
          <w:p w:rsidR="00390E3E" w:rsidRPr="00F9676F" w:rsidRDefault="00390E3E" w:rsidP="002F2C0C">
            <w:pPr>
              <w:keepNext/>
              <w:keepLines/>
              <w:spacing w:after="0"/>
              <w:jc w:val="center"/>
              <w:rPr>
                <w:ins w:id="200" w:author="anonymous" w:date="2019-10-01T11:11:00Z"/>
                <w:rFonts w:ascii="Arial" w:eastAsia="SimSun" w:hAnsi="Arial"/>
                <w:sz w:val="18"/>
                <w:lang w:eastAsia="zh-CN"/>
              </w:rPr>
            </w:pPr>
            <w:ins w:id="201" w:author="anonymous" w:date="2019-10-01T15:20:00Z">
              <w:r>
                <w:t>F</w:t>
              </w:r>
            </w:ins>
          </w:p>
        </w:tc>
        <w:tc>
          <w:tcPr>
            <w:tcW w:w="681" w:type="pct"/>
            <w:tcPrChange w:id="202" w:author="anonymous" w:date="2019-10-01T16:22:00Z">
              <w:tcPr>
                <w:tcW w:w="1134" w:type="dxa"/>
              </w:tcPr>
            </w:tcPrChange>
          </w:tcPr>
          <w:p w:rsidR="00390E3E" w:rsidRPr="00F9676F" w:rsidRDefault="00390E3E" w:rsidP="002F2C0C">
            <w:pPr>
              <w:keepNext/>
              <w:keepLines/>
              <w:spacing w:after="0"/>
              <w:jc w:val="center"/>
              <w:rPr>
                <w:ins w:id="203" w:author="anonymous" w:date="2019-10-01T11:11:00Z"/>
                <w:rFonts w:ascii="Arial" w:eastAsia="SimSun" w:hAnsi="Arial"/>
                <w:sz w:val="18"/>
                <w:lang w:eastAsia="zh-CN"/>
              </w:rPr>
            </w:pPr>
            <w:ins w:id="204" w:author="anonymous" w:date="2019-10-01T15:20:00Z">
              <w:r>
                <w:t>F</w:t>
              </w:r>
            </w:ins>
          </w:p>
        </w:tc>
      </w:tr>
    </w:tbl>
    <w:p w:rsidR="00A6605E" w:rsidRDefault="00A6605E">
      <w:pPr>
        <w:rPr>
          <w:ins w:id="205" w:author="anonymous" w:date="2019-10-02T19:01:00Z"/>
          <w:noProof/>
        </w:rPr>
        <w:pPrChange w:id="206" w:author="anonymous" w:date="2019-10-02T19:01:00Z">
          <w:pPr>
            <w:pStyle w:val="Heading4"/>
          </w:pPr>
        </w:pPrChange>
      </w:pPr>
    </w:p>
    <w:p w:rsidR="00390E3E" w:rsidRDefault="00390E3E" w:rsidP="00390E3E">
      <w:pPr>
        <w:pStyle w:val="Heading4"/>
        <w:rPr>
          <w:ins w:id="207" w:author="anonymous" w:date="2019-10-01T11:11:00Z"/>
        </w:rPr>
      </w:pPr>
      <w:ins w:id="208" w:author="anonymous" w:date="2019-10-01T11:11:00Z">
        <w:r>
          <w:t>4.</w:t>
        </w:r>
        <w:proofErr w:type="gramStart"/>
        <w:r>
          <w:t>3.</w:t>
        </w:r>
      </w:ins>
      <w:ins w:id="209" w:author="anonymous" w:date="2019-10-04T10:55:00Z">
        <w:r w:rsidR="00DB1F06">
          <w:t>x</w:t>
        </w:r>
      </w:ins>
      <w:ins w:id="210" w:author="anonymous" w:date="2019-10-01T11:11:00Z">
        <w:r>
          <w:t>.</w:t>
        </w:r>
        <w:proofErr w:type="gramEnd"/>
        <w:r>
          <w:t>3</w:t>
        </w:r>
        <w:r>
          <w:tab/>
          <w:t>Attribute constraints</w:t>
        </w:r>
      </w:ins>
    </w:p>
    <w:p w:rsidR="00390E3E" w:rsidRDefault="00390E3E" w:rsidP="00390E3E">
      <w:pPr>
        <w:rPr>
          <w:ins w:id="211" w:author="anonymous" w:date="2019-10-01T11:11:00Z"/>
          <w:lang w:eastAsia="de-DE"/>
        </w:rPr>
      </w:pPr>
      <w:ins w:id="212" w:author="anonymous" w:date="2019-10-01T11:11:00Z">
        <w:r>
          <w:rPr>
            <w:lang w:eastAsia="de-DE"/>
          </w:rPr>
          <w:t>None.</w:t>
        </w:r>
      </w:ins>
    </w:p>
    <w:p w:rsidR="00390E3E" w:rsidRDefault="00390E3E" w:rsidP="00390E3E">
      <w:pPr>
        <w:pStyle w:val="Heading4"/>
        <w:rPr>
          <w:ins w:id="213" w:author="anonymous" w:date="2019-10-01T15:31:00Z"/>
          <w:lang w:val="en-US"/>
        </w:rPr>
      </w:pPr>
      <w:ins w:id="214" w:author="anonymous" w:date="2019-10-01T11:11:00Z">
        <w:r w:rsidRPr="008D31B8">
          <w:rPr>
            <w:lang w:val="en-US"/>
          </w:rPr>
          <w:t>4.3.</w:t>
        </w:r>
      </w:ins>
      <w:ins w:id="215" w:author="anonymous" w:date="2019-10-04T10:56:00Z">
        <w:r w:rsidR="00DB1F06">
          <w:rPr>
            <w:lang w:val="en-US"/>
          </w:rPr>
          <w:t>x</w:t>
        </w:r>
      </w:ins>
      <w:ins w:id="216" w:author="anonymous" w:date="2019-10-01T11:11:00Z">
        <w:r w:rsidRPr="008D31B8">
          <w:rPr>
            <w:lang w:val="en-US"/>
          </w:rPr>
          <w:t>.</w:t>
        </w:r>
        <w:r w:rsidRPr="008D31B8">
          <w:rPr>
            <w:lang w:val="en-US" w:eastAsia="zh-CN"/>
          </w:rPr>
          <w:t>4</w:t>
        </w:r>
        <w:r w:rsidRPr="008D31B8">
          <w:rPr>
            <w:lang w:val="en-US"/>
          </w:rPr>
          <w:tab/>
          <w:t>Notifications</w:t>
        </w:r>
      </w:ins>
    </w:p>
    <w:p w:rsidR="00390E3E" w:rsidRDefault="00390E3E" w:rsidP="00390E3E">
      <w:pPr>
        <w:rPr>
          <w:ins w:id="217" w:author="anonymous" w:date="2019-10-01T16:14:00Z"/>
          <w:lang w:val="en-US"/>
        </w:rPr>
      </w:pPr>
      <w:ins w:id="218" w:author="anonymous" w:date="2019-10-01T15:31:00Z">
        <w:r>
          <w:rPr>
            <w:lang w:val="en-US"/>
          </w:rPr>
          <w:t>Th</w:t>
        </w:r>
      </w:ins>
      <w:ins w:id="219" w:author="anonymous" w:date="2019-10-01T15:32:00Z">
        <w:r>
          <w:rPr>
            <w:lang w:val="en-US"/>
          </w:rPr>
          <w:t>is IOC emits the "</w:t>
        </w:r>
        <w:proofErr w:type="spellStart"/>
        <w:r>
          <w:rPr>
            <w:lang w:val="en-US"/>
          </w:rPr>
          <w:t>n</w:t>
        </w:r>
      </w:ins>
      <w:ins w:id="220" w:author="anonymous" w:date="2019-10-01T15:33:00Z">
        <w:r>
          <w:rPr>
            <w:lang w:val="en-US"/>
          </w:rPr>
          <w:t>otifyHeartbeat</w:t>
        </w:r>
        <w:proofErr w:type="spellEnd"/>
        <w:r>
          <w:rPr>
            <w:lang w:val="en-US"/>
          </w:rPr>
          <w:t>" notification.</w:t>
        </w:r>
      </w:ins>
    </w:p>
    <w:p w:rsidR="00390E3E" w:rsidRDefault="00390E3E" w:rsidP="00390E3E">
      <w:pPr>
        <w:rPr>
          <w:ins w:id="221" w:author="anonymous" w:date="2019-10-01T16:45:00Z"/>
          <w:lang w:val="en-US"/>
        </w:rPr>
      </w:pPr>
      <w:ins w:id="222" w:author="anonymous" w:date="2019-10-01T16:16:00Z">
        <w:r>
          <w:rPr>
            <w:lang w:val="en-US"/>
          </w:rPr>
          <w:t>The identifier of this notification is "3gpp-management-</w:t>
        </w:r>
      </w:ins>
      <w:ins w:id="223" w:author="anonymous" w:date="2019-10-01T16:17:00Z">
        <w:r>
          <w:rPr>
            <w:lang w:val="en-US"/>
          </w:rPr>
          <w:t>notifs-</w:t>
        </w:r>
      </w:ins>
      <w:ins w:id="224" w:author="anonymous" w:date="2019-10-01T16:16:00Z">
        <w:r>
          <w:rPr>
            <w:lang w:val="en-US"/>
          </w:rPr>
          <w:t>notifyHeartb</w:t>
        </w:r>
      </w:ins>
      <w:ins w:id="225" w:author="anonymous" w:date="2019-10-01T16:17:00Z">
        <w:r>
          <w:rPr>
            <w:lang w:val="en-US"/>
          </w:rPr>
          <w:t>eat</w:t>
        </w:r>
      </w:ins>
      <w:ins w:id="226" w:author="anonymous" w:date="2019-10-01T16:16:00Z">
        <w:r>
          <w:rPr>
            <w:lang w:val="en-US"/>
          </w:rPr>
          <w:t>"</w:t>
        </w:r>
      </w:ins>
      <w:ins w:id="227" w:author="anonymous" w:date="2019-10-01T16:45:00Z">
        <w:r>
          <w:rPr>
            <w:lang w:val="en-US"/>
          </w:rPr>
          <w:t>.</w:t>
        </w:r>
      </w:ins>
    </w:p>
    <w:p w:rsidR="00390E3E" w:rsidRDefault="00390E3E" w:rsidP="00390E3E">
      <w:pPr>
        <w:rPr>
          <w:ins w:id="228" w:author="anonymous" w:date="2019-10-01T16:14:00Z"/>
          <w:lang w:val="en-US"/>
        </w:rPr>
      </w:pPr>
      <w:ins w:id="229" w:author="anonymous" w:date="2019-10-01T16:46:00Z">
        <w:r>
          <w:rPr>
            <w:lang w:val="en-US"/>
          </w:rPr>
          <w:t>The fields of this notification are defined in the following table.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Change w:id="230" w:author="anonymous" w:date="2019-10-02T17:03: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PrChange>
      </w:tblPr>
      <w:tblGrid>
        <w:gridCol w:w="2123"/>
        <w:gridCol w:w="566"/>
        <w:gridCol w:w="4820"/>
        <w:gridCol w:w="2120"/>
        <w:tblGridChange w:id="231">
          <w:tblGrid>
            <w:gridCol w:w="2123"/>
            <w:gridCol w:w="566"/>
            <w:gridCol w:w="121"/>
            <w:gridCol w:w="1238"/>
            <w:gridCol w:w="3050"/>
            <w:gridCol w:w="411"/>
            <w:gridCol w:w="2120"/>
          </w:tblGrid>
        </w:tblGridChange>
      </w:tblGrid>
      <w:tr w:rsidR="00390E3E" w:rsidRPr="004C3298" w:rsidTr="002F2C0C">
        <w:trPr>
          <w:tblHeader/>
          <w:jc w:val="center"/>
          <w:ins w:id="232" w:author="anonymous" w:date="2019-10-01T16:14:00Z"/>
          <w:trPrChange w:id="233" w:author="anonymous" w:date="2019-10-02T17:03:00Z">
            <w:trPr>
              <w:tblHeader/>
              <w:jc w:val="center"/>
            </w:trPr>
          </w:trPrChange>
        </w:trPr>
        <w:tc>
          <w:tcPr>
            <w:tcW w:w="1102" w:type="pct"/>
            <w:shd w:val="pct20" w:color="auto" w:fill="FFFFFF"/>
            <w:tcPrChange w:id="234" w:author="anonymous" w:date="2019-10-02T17:03:00Z">
              <w:tcPr>
                <w:tcW w:w="1459" w:type="pct"/>
                <w:gridSpan w:val="3"/>
                <w:shd w:val="pct20" w:color="auto" w:fill="FFFFFF"/>
              </w:tcPr>
            </w:tcPrChange>
          </w:tcPr>
          <w:p w:rsidR="00390E3E" w:rsidRPr="004C3298" w:rsidRDefault="00390E3E" w:rsidP="002F2C0C">
            <w:pPr>
              <w:pStyle w:val="TAH"/>
              <w:rPr>
                <w:ins w:id="235" w:author="anonymous" w:date="2019-10-01T16:14:00Z"/>
                <w:color w:val="000000"/>
              </w:rPr>
            </w:pPr>
            <w:ins w:id="236" w:author="anonymous" w:date="2019-10-01T16:14:00Z">
              <w:r w:rsidRPr="004C3298">
                <w:rPr>
                  <w:color w:val="000000"/>
                </w:rPr>
                <w:t>Parameter Name</w:t>
              </w:r>
            </w:ins>
          </w:p>
        </w:tc>
        <w:tc>
          <w:tcPr>
            <w:tcW w:w="294" w:type="pct"/>
            <w:shd w:val="pct20" w:color="auto" w:fill="FFFFFF"/>
            <w:tcPrChange w:id="237" w:author="anonymous" w:date="2019-10-02T17:03:00Z">
              <w:tcPr>
                <w:tcW w:w="643" w:type="pct"/>
                <w:shd w:val="pct20" w:color="auto" w:fill="FFFFFF"/>
              </w:tcPr>
            </w:tcPrChange>
          </w:tcPr>
          <w:p w:rsidR="00390E3E" w:rsidRPr="004C3298" w:rsidRDefault="00390E3E" w:rsidP="002F2C0C">
            <w:pPr>
              <w:pStyle w:val="TAH"/>
              <w:rPr>
                <w:ins w:id="238" w:author="anonymous" w:date="2019-10-01T16:14:00Z"/>
              </w:rPr>
            </w:pPr>
            <w:ins w:id="239" w:author="anonymous" w:date="2019-10-02T17:03:00Z">
              <w:r>
                <w:t>SQ</w:t>
              </w:r>
            </w:ins>
          </w:p>
        </w:tc>
        <w:tc>
          <w:tcPr>
            <w:tcW w:w="2503" w:type="pct"/>
            <w:shd w:val="pct20" w:color="auto" w:fill="FFFFFF"/>
            <w:tcPrChange w:id="240" w:author="anonymous" w:date="2019-10-02T17:03:00Z">
              <w:tcPr>
                <w:tcW w:w="1584" w:type="pct"/>
                <w:shd w:val="pct20" w:color="auto" w:fill="FFFFFF"/>
              </w:tcPr>
            </w:tcPrChange>
          </w:tcPr>
          <w:p w:rsidR="00390E3E" w:rsidRPr="004C3298" w:rsidRDefault="00390E3E" w:rsidP="002F2C0C">
            <w:pPr>
              <w:pStyle w:val="TAH"/>
              <w:rPr>
                <w:ins w:id="241" w:author="anonymous" w:date="2019-10-01T16:14:00Z"/>
                <w:color w:val="000000"/>
              </w:rPr>
            </w:pPr>
            <w:ins w:id="242" w:author="anonymous" w:date="2019-10-01T16:14:00Z">
              <w:r w:rsidRPr="004C3298">
                <w:rPr>
                  <w:color w:val="000000"/>
                </w:rPr>
                <w:t>Matching Information</w:t>
              </w:r>
            </w:ins>
          </w:p>
        </w:tc>
        <w:tc>
          <w:tcPr>
            <w:tcW w:w="1101" w:type="pct"/>
            <w:shd w:val="pct20" w:color="auto" w:fill="FFFFFF"/>
            <w:tcPrChange w:id="243" w:author="anonymous" w:date="2019-10-02T17:03:00Z">
              <w:tcPr>
                <w:tcW w:w="1314" w:type="pct"/>
                <w:gridSpan w:val="2"/>
                <w:shd w:val="pct20" w:color="auto" w:fill="FFFFFF"/>
              </w:tcPr>
            </w:tcPrChange>
          </w:tcPr>
          <w:p w:rsidR="00390E3E" w:rsidRPr="004C3298" w:rsidRDefault="00390E3E" w:rsidP="002F2C0C">
            <w:pPr>
              <w:pStyle w:val="TAH"/>
              <w:rPr>
                <w:ins w:id="244" w:author="anonymous" w:date="2019-10-01T16:14:00Z"/>
                <w:color w:val="000000"/>
              </w:rPr>
            </w:pPr>
            <w:ins w:id="245" w:author="anonymous" w:date="2019-10-01T16:14:00Z">
              <w:r w:rsidRPr="004C3298">
                <w:rPr>
                  <w:color w:val="000000"/>
                </w:rPr>
                <w:t>Comment</w:t>
              </w:r>
            </w:ins>
          </w:p>
        </w:tc>
      </w:tr>
      <w:tr w:rsidR="00390E3E" w:rsidRPr="004C3298" w:rsidTr="002F2C0C">
        <w:trPr>
          <w:jc w:val="center"/>
          <w:ins w:id="246" w:author="anonymous" w:date="2019-10-01T16:14:00Z"/>
          <w:trPrChange w:id="247" w:author="anonymous" w:date="2019-10-02T17:03:00Z">
            <w:trPr>
              <w:jc w:val="center"/>
            </w:trPr>
          </w:trPrChange>
        </w:trPr>
        <w:tc>
          <w:tcPr>
            <w:tcW w:w="1102" w:type="pct"/>
            <w:tcPrChange w:id="248" w:author="anonymous" w:date="2019-10-02T17:03:00Z">
              <w:tcPr>
                <w:tcW w:w="1459" w:type="pct"/>
                <w:gridSpan w:val="3"/>
              </w:tcPr>
            </w:tcPrChange>
          </w:tcPr>
          <w:p w:rsidR="00390E3E" w:rsidRPr="007E66BE" w:rsidRDefault="00390E3E" w:rsidP="002F2C0C">
            <w:pPr>
              <w:pStyle w:val="TAL"/>
              <w:rPr>
                <w:ins w:id="249" w:author="anonymous" w:date="2019-10-01T16:14:00Z"/>
                <w:rFonts w:cs="Arial"/>
                <w:color w:val="000000"/>
                <w:lang w:eastAsia="zh-CN"/>
                <w:rPrChange w:id="250" w:author="anonymous" w:date="2019-10-01T16:45:00Z">
                  <w:rPr>
                    <w:ins w:id="251" w:author="anonymous" w:date="2019-10-01T16:14:00Z"/>
                    <w:rFonts w:ascii="Courier New" w:hAnsi="Courier New" w:cs="Courier New"/>
                    <w:color w:val="000000"/>
                    <w:lang w:eastAsia="zh-CN"/>
                  </w:rPr>
                </w:rPrChange>
              </w:rPr>
            </w:pPr>
            <w:proofErr w:type="spellStart"/>
            <w:ins w:id="252" w:author="anonymous" w:date="2019-10-01T16:14:00Z">
              <w:r w:rsidRPr="007E66BE">
                <w:rPr>
                  <w:rFonts w:cs="Arial"/>
                  <w:color w:val="000000"/>
                  <w:lang w:eastAsia="zh-CN"/>
                  <w:rPrChange w:id="253" w:author="anonymous" w:date="2019-10-01T16:45:00Z">
                    <w:rPr>
                      <w:rFonts w:ascii="Courier New" w:hAnsi="Courier New" w:cs="Courier New"/>
                      <w:color w:val="000000"/>
                      <w:lang w:eastAsia="zh-CN"/>
                    </w:rPr>
                  </w:rPrChange>
                </w:rPr>
                <w:t>objectClass</w:t>
              </w:r>
              <w:proofErr w:type="spellEnd"/>
            </w:ins>
          </w:p>
        </w:tc>
        <w:tc>
          <w:tcPr>
            <w:tcW w:w="294" w:type="pct"/>
            <w:tcPrChange w:id="254" w:author="anonymous" w:date="2019-10-02T17:03:00Z">
              <w:tcPr>
                <w:tcW w:w="643" w:type="pct"/>
              </w:tcPr>
            </w:tcPrChange>
          </w:tcPr>
          <w:p w:rsidR="00390E3E" w:rsidRPr="004C3298" w:rsidRDefault="00390E3E" w:rsidP="002F2C0C">
            <w:pPr>
              <w:pStyle w:val="TAC"/>
              <w:rPr>
                <w:ins w:id="255" w:author="anonymous" w:date="2019-10-01T16:14:00Z"/>
                <w:lang w:eastAsia="zh-CN"/>
              </w:rPr>
            </w:pPr>
            <w:ins w:id="256" w:author="anonymous" w:date="2019-10-01T16:14:00Z">
              <w:r w:rsidRPr="004C3298">
                <w:rPr>
                  <w:lang w:eastAsia="zh-CN"/>
                </w:rPr>
                <w:t>M</w:t>
              </w:r>
            </w:ins>
          </w:p>
        </w:tc>
        <w:tc>
          <w:tcPr>
            <w:tcW w:w="2503" w:type="pct"/>
            <w:tcPrChange w:id="257" w:author="anonymous" w:date="2019-10-02T17:03:00Z">
              <w:tcPr>
                <w:tcW w:w="1584" w:type="pct"/>
              </w:tcPr>
            </w:tcPrChange>
          </w:tcPr>
          <w:p w:rsidR="00390E3E" w:rsidRPr="004C3298" w:rsidRDefault="00390E3E" w:rsidP="002F2C0C">
            <w:pPr>
              <w:pStyle w:val="TAL"/>
              <w:framePr w:w="10206" w:h="284" w:hRule="exact" w:wrap="notBeside" w:vAnchor="page" w:hAnchor="margin" w:y="1986"/>
              <w:rPr>
                <w:ins w:id="258" w:author="anonymous" w:date="2019-10-01T16:14:00Z"/>
                <w:color w:val="000000"/>
                <w:lang w:eastAsia="zh-CN"/>
              </w:rPr>
            </w:pPr>
            <w:ins w:id="259" w:author="anonymous" w:date="2019-10-01T18:41:00Z">
              <w:r>
                <w:rPr>
                  <w:color w:val="000000"/>
                  <w:lang w:eastAsia="zh-CN"/>
                </w:rPr>
                <w:t>The string "</w:t>
              </w:r>
            </w:ins>
            <w:ins w:id="260" w:author="anonymous" w:date="2019-10-01T16:22:00Z">
              <w:r>
                <w:rPr>
                  <w:color w:val="000000"/>
                  <w:lang w:eastAsia="zh-CN"/>
                </w:rPr>
                <w:t>Heartbe</w:t>
              </w:r>
            </w:ins>
            <w:ins w:id="261" w:author="anonymous" w:date="2019-10-01T16:23:00Z">
              <w:r>
                <w:rPr>
                  <w:color w:val="000000"/>
                  <w:lang w:eastAsia="zh-CN"/>
                </w:rPr>
                <w:t>at</w:t>
              </w:r>
            </w:ins>
            <w:ins w:id="262" w:author="anonymous" w:date="2019-10-01T18:41:00Z">
              <w:r>
                <w:rPr>
                  <w:color w:val="000000"/>
                  <w:lang w:eastAsia="zh-CN"/>
                </w:rPr>
                <w:t>"</w:t>
              </w:r>
            </w:ins>
          </w:p>
        </w:tc>
        <w:tc>
          <w:tcPr>
            <w:tcW w:w="1101" w:type="pct"/>
            <w:tcPrChange w:id="263" w:author="anonymous" w:date="2019-10-02T17:03:00Z">
              <w:tcPr>
                <w:tcW w:w="1314" w:type="pct"/>
                <w:gridSpan w:val="2"/>
              </w:tcPr>
            </w:tcPrChange>
          </w:tcPr>
          <w:p w:rsidR="00390E3E" w:rsidRPr="004C3298" w:rsidRDefault="00390E3E" w:rsidP="002F2C0C">
            <w:pPr>
              <w:pStyle w:val="TAL"/>
              <w:framePr w:w="10206" w:h="284" w:hRule="exact" w:wrap="notBeside" w:vAnchor="page" w:hAnchor="margin" w:y="1986"/>
              <w:rPr>
                <w:ins w:id="264" w:author="anonymous" w:date="2019-10-01T16:14:00Z"/>
                <w:rFonts w:eastAsia="SimSun"/>
                <w:color w:val="000000"/>
                <w:lang w:eastAsia="zh-CN"/>
              </w:rPr>
            </w:pPr>
            <w:ins w:id="265" w:author="anonymous" w:date="2019-10-01T16:14:00Z">
              <w:r w:rsidRPr="004C3298">
                <w:rPr>
                  <w:color w:val="000000"/>
                </w:rPr>
                <w:t>Notification header</w:t>
              </w:r>
            </w:ins>
          </w:p>
        </w:tc>
      </w:tr>
      <w:tr w:rsidR="00390E3E" w:rsidRPr="004C3298" w:rsidTr="002F2C0C">
        <w:trPr>
          <w:jc w:val="center"/>
          <w:ins w:id="266" w:author="anonymous" w:date="2019-10-01T16:14:00Z"/>
          <w:trPrChange w:id="267" w:author="anonymous" w:date="2019-10-02T17:03:00Z">
            <w:trPr>
              <w:jc w:val="center"/>
            </w:trPr>
          </w:trPrChange>
        </w:trPr>
        <w:tc>
          <w:tcPr>
            <w:tcW w:w="1102" w:type="pct"/>
            <w:tcPrChange w:id="268" w:author="anonymous" w:date="2019-10-02T17:03:00Z">
              <w:tcPr>
                <w:tcW w:w="1459" w:type="pct"/>
                <w:gridSpan w:val="3"/>
              </w:tcPr>
            </w:tcPrChange>
          </w:tcPr>
          <w:p w:rsidR="00390E3E" w:rsidRPr="007E66BE" w:rsidRDefault="00390E3E" w:rsidP="002F2C0C">
            <w:pPr>
              <w:pStyle w:val="TAL"/>
              <w:rPr>
                <w:ins w:id="269" w:author="anonymous" w:date="2019-10-01T16:14:00Z"/>
                <w:rFonts w:cs="Arial"/>
                <w:color w:val="000000"/>
                <w:lang w:eastAsia="zh-CN"/>
                <w:rPrChange w:id="270" w:author="anonymous" w:date="2019-10-01T16:45:00Z">
                  <w:rPr>
                    <w:ins w:id="271" w:author="anonymous" w:date="2019-10-01T16:14:00Z"/>
                    <w:rFonts w:ascii="Courier New" w:hAnsi="Courier New" w:cs="Courier New"/>
                    <w:color w:val="000000"/>
                    <w:lang w:eastAsia="zh-CN"/>
                  </w:rPr>
                </w:rPrChange>
              </w:rPr>
            </w:pPr>
            <w:proofErr w:type="spellStart"/>
            <w:ins w:id="272" w:author="anonymous" w:date="2019-10-01T16:14:00Z">
              <w:r w:rsidRPr="007E66BE">
                <w:rPr>
                  <w:rFonts w:cs="Arial"/>
                  <w:color w:val="000000"/>
                  <w:lang w:eastAsia="zh-CN"/>
                  <w:rPrChange w:id="273" w:author="anonymous" w:date="2019-10-01T16:45:00Z">
                    <w:rPr>
                      <w:rFonts w:ascii="Courier New" w:hAnsi="Courier New" w:cs="Courier New"/>
                      <w:color w:val="000000"/>
                      <w:lang w:eastAsia="zh-CN"/>
                    </w:rPr>
                  </w:rPrChange>
                </w:rPr>
                <w:t>objectInstance</w:t>
              </w:r>
              <w:proofErr w:type="spellEnd"/>
            </w:ins>
          </w:p>
        </w:tc>
        <w:tc>
          <w:tcPr>
            <w:tcW w:w="294" w:type="pct"/>
            <w:tcPrChange w:id="274" w:author="anonymous" w:date="2019-10-02T17:03:00Z">
              <w:tcPr>
                <w:tcW w:w="643" w:type="pct"/>
              </w:tcPr>
            </w:tcPrChange>
          </w:tcPr>
          <w:p w:rsidR="00390E3E" w:rsidRPr="004C3298" w:rsidRDefault="00390E3E" w:rsidP="002F2C0C">
            <w:pPr>
              <w:pStyle w:val="TAC"/>
              <w:rPr>
                <w:ins w:id="275" w:author="anonymous" w:date="2019-10-01T16:14:00Z"/>
                <w:lang w:eastAsia="zh-CN"/>
              </w:rPr>
            </w:pPr>
            <w:ins w:id="276" w:author="anonymous" w:date="2019-10-01T16:14:00Z">
              <w:r w:rsidRPr="004C3298">
                <w:rPr>
                  <w:lang w:eastAsia="zh-CN"/>
                </w:rPr>
                <w:t>M</w:t>
              </w:r>
            </w:ins>
          </w:p>
        </w:tc>
        <w:tc>
          <w:tcPr>
            <w:tcW w:w="2503" w:type="pct"/>
            <w:tcPrChange w:id="277" w:author="anonymous" w:date="2019-10-02T17:03:00Z">
              <w:tcPr>
                <w:tcW w:w="1584" w:type="pct"/>
              </w:tcPr>
            </w:tcPrChange>
          </w:tcPr>
          <w:p w:rsidR="00390E3E" w:rsidRPr="004C3298" w:rsidRDefault="00390E3E" w:rsidP="002F2C0C">
            <w:pPr>
              <w:pStyle w:val="TAL"/>
              <w:rPr>
                <w:ins w:id="278" w:author="anonymous" w:date="2019-10-01T16:14:00Z"/>
                <w:color w:val="000000"/>
                <w:lang w:eastAsia="zh-CN"/>
              </w:rPr>
            </w:pPr>
            <w:proofErr w:type="spellStart"/>
            <w:ins w:id="279" w:author="anonymous" w:date="2019-10-01T16:23:00Z">
              <w:r>
                <w:rPr>
                  <w:color w:val="000000"/>
                </w:rPr>
                <w:t>Heartbeat</w:t>
              </w:r>
            </w:ins>
            <w:ins w:id="280" w:author="anonymous" w:date="2019-10-01T16:14:00Z">
              <w:r w:rsidRPr="004C3298">
                <w:rPr>
                  <w:color w:val="000000"/>
                </w:rPr>
                <w:t>.objectInstance</w:t>
              </w:r>
              <w:proofErr w:type="spellEnd"/>
              <w:r w:rsidRPr="004C3298">
                <w:rPr>
                  <w:color w:val="000000"/>
                  <w:lang w:eastAsia="zh-CN"/>
                </w:rPr>
                <w:t>.</w:t>
              </w:r>
            </w:ins>
          </w:p>
        </w:tc>
        <w:tc>
          <w:tcPr>
            <w:tcW w:w="1101" w:type="pct"/>
            <w:tcPrChange w:id="281" w:author="anonymous" w:date="2019-10-02T17:03:00Z">
              <w:tcPr>
                <w:tcW w:w="1314" w:type="pct"/>
                <w:gridSpan w:val="2"/>
              </w:tcPr>
            </w:tcPrChange>
          </w:tcPr>
          <w:p w:rsidR="00390E3E" w:rsidRPr="004C3298" w:rsidRDefault="00390E3E" w:rsidP="002F2C0C">
            <w:pPr>
              <w:pStyle w:val="TAL"/>
              <w:rPr>
                <w:ins w:id="282" w:author="anonymous" w:date="2019-10-01T16:14:00Z"/>
                <w:color w:val="000000"/>
                <w:lang w:eastAsia="zh-CN"/>
              </w:rPr>
            </w:pPr>
            <w:ins w:id="283" w:author="anonymous" w:date="2019-10-01T16:14:00Z">
              <w:r w:rsidRPr="004C3298">
                <w:rPr>
                  <w:color w:val="000000"/>
                </w:rPr>
                <w:t>Notification header</w:t>
              </w:r>
            </w:ins>
          </w:p>
        </w:tc>
      </w:tr>
      <w:tr w:rsidR="00390E3E" w:rsidRPr="004C3298" w:rsidTr="002F2C0C">
        <w:trPr>
          <w:jc w:val="center"/>
          <w:ins w:id="284" w:author="anonymous" w:date="2019-10-01T16:14:00Z"/>
          <w:trPrChange w:id="285" w:author="anonymous" w:date="2019-10-02T17:03:00Z">
            <w:trPr>
              <w:jc w:val="center"/>
            </w:trPr>
          </w:trPrChange>
        </w:trPr>
        <w:tc>
          <w:tcPr>
            <w:tcW w:w="1102" w:type="pct"/>
            <w:tcPrChange w:id="286" w:author="anonymous" w:date="2019-10-02T17:03:00Z">
              <w:tcPr>
                <w:tcW w:w="1459" w:type="pct"/>
                <w:gridSpan w:val="3"/>
              </w:tcPr>
            </w:tcPrChange>
          </w:tcPr>
          <w:p w:rsidR="00390E3E" w:rsidRPr="007E66BE" w:rsidRDefault="00390E3E" w:rsidP="002F2C0C">
            <w:pPr>
              <w:pStyle w:val="TAL"/>
              <w:rPr>
                <w:ins w:id="287" w:author="anonymous" w:date="2019-10-01T16:14:00Z"/>
                <w:rFonts w:cs="Arial"/>
                <w:color w:val="000000"/>
                <w:rPrChange w:id="288" w:author="anonymous" w:date="2019-10-01T16:45:00Z">
                  <w:rPr>
                    <w:ins w:id="289" w:author="anonymous" w:date="2019-10-01T16:14:00Z"/>
                    <w:rFonts w:ascii="Courier New" w:hAnsi="Courier New" w:cs="Courier New"/>
                    <w:color w:val="000000"/>
                  </w:rPr>
                </w:rPrChange>
              </w:rPr>
            </w:pPr>
            <w:proofErr w:type="spellStart"/>
            <w:ins w:id="290" w:author="anonymous" w:date="2019-10-01T16:14:00Z">
              <w:r w:rsidRPr="007E66BE">
                <w:rPr>
                  <w:rFonts w:cs="Arial"/>
                  <w:color w:val="000000"/>
                  <w:lang w:eastAsia="zh-CN"/>
                  <w:rPrChange w:id="291" w:author="anonymous" w:date="2019-10-01T16:45:00Z">
                    <w:rPr>
                      <w:rFonts w:ascii="Courier New" w:hAnsi="Courier New" w:cs="Courier New"/>
                      <w:color w:val="000000"/>
                      <w:lang w:eastAsia="zh-CN"/>
                    </w:rPr>
                  </w:rPrChange>
                </w:rPr>
                <w:t>e</w:t>
              </w:r>
              <w:r w:rsidRPr="007E66BE">
                <w:rPr>
                  <w:rFonts w:cs="Arial"/>
                  <w:color w:val="000000"/>
                  <w:rPrChange w:id="292" w:author="anonymous" w:date="2019-10-01T16:45:00Z">
                    <w:rPr>
                      <w:rFonts w:ascii="Courier New" w:hAnsi="Courier New" w:cs="Courier New"/>
                      <w:color w:val="000000"/>
                    </w:rPr>
                  </w:rPrChange>
                </w:rPr>
                <w:t>ventTime</w:t>
              </w:r>
              <w:proofErr w:type="spellEnd"/>
            </w:ins>
          </w:p>
        </w:tc>
        <w:tc>
          <w:tcPr>
            <w:tcW w:w="294" w:type="pct"/>
            <w:tcPrChange w:id="293" w:author="anonymous" w:date="2019-10-02T17:03:00Z">
              <w:tcPr>
                <w:tcW w:w="643" w:type="pct"/>
              </w:tcPr>
            </w:tcPrChange>
          </w:tcPr>
          <w:p w:rsidR="00390E3E" w:rsidRPr="004C3298" w:rsidRDefault="00390E3E" w:rsidP="002F2C0C">
            <w:pPr>
              <w:pStyle w:val="TAC"/>
              <w:rPr>
                <w:ins w:id="294" w:author="anonymous" w:date="2019-10-01T16:14:00Z"/>
                <w:lang w:eastAsia="zh-CN"/>
              </w:rPr>
            </w:pPr>
            <w:ins w:id="295" w:author="anonymous" w:date="2019-10-01T16:14:00Z">
              <w:r w:rsidRPr="004C3298">
                <w:rPr>
                  <w:lang w:eastAsia="zh-CN"/>
                </w:rPr>
                <w:t>M</w:t>
              </w:r>
            </w:ins>
          </w:p>
        </w:tc>
        <w:tc>
          <w:tcPr>
            <w:tcW w:w="2503" w:type="pct"/>
            <w:tcPrChange w:id="296" w:author="anonymous" w:date="2019-10-02T17:03:00Z">
              <w:tcPr>
                <w:tcW w:w="1584" w:type="pct"/>
              </w:tcPr>
            </w:tcPrChange>
          </w:tcPr>
          <w:p w:rsidR="00390E3E" w:rsidRPr="004C3298" w:rsidRDefault="00390E3E" w:rsidP="002F2C0C">
            <w:pPr>
              <w:pStyle w:val="TAL"/>
              <w:rPr>
                <w:ins w:id="297" w:author="anonymous" w:date="2019-10-01T16:14:00Z"/>
                <w:color w:val="000000"/>
                <w:lang w:eastAsia="zh-CN"/>
              </w:rPr>
            </w:pPr>
            <w:ins w:id="298" w:author="anonymous" w:date="2019-10-01T16:14:00Z">
              <w:r w:rsidRPr="004C3298">
                <w:rPr>
                  <w:color w:val="000000"/>
                  <w:lang w:eastAsia="zh-CN"/>
                </w:rPr>
                <w:t>--</w:t>
              </w:r>
            </w:ins>
          </w:p>
        </w:tc>
        <w:tc>
          <w:tcPr>
            <w:tcW w:w="1101" w:type="pct"/>
            <w:tcPrChange w:id="299" w:author="anonymous" w:date="2019-10-02T17:03:00Z">
              <w:tcPr>
                <w:tcW w:w="1314" w:type="pct"/>
                <w:gridSpan w:val="2"/>
              </w:tcPr>
            </w:tcPrChange>
          </w:tcPr>
          <w:p w:rsidR="00390E3E" w:rsidRPr="004C3298" w:rsidRDefault="00390E3E" w:rsidP="002F2C0C">
            <w:pPr>
              <w:pStyle w:val="TAL"/>
              <w:rPr>
                <w:ins w:id="300" w:author="anonymous" w:date="2019-10-01T16:14:00Z"/>
                <w:color w:val="000000"/>
                <w:lang w:eastAsia="zh-CN"/>
              </w:rPr>
            </w:pPr>
            <w:ins w:id="301" w:author="anonymous" w:date="2019-10-01T16:14:00Z">
              <w:r w:rsidRPr="004C3298">
                <w:rPr>
                  <w:color w:val="000000"/>
                </w:rPr>
                <w:t>Notification header</w:t>
              </w:r>
            </w:ins>
          </w:p>
        </w:tc>
      </w:tr>
      <w:tr w:rsidR="00390E3E" w:rsidRPr="004C3298" w:rsidTr="002F2C0C">
        <w:trPr>
          <w:jc w:val="center"/>
          <w:ins w:id="302" w:author="anonymous" w:date="2019-10-01T16:14:00Z"/>
          <w:trPrChange w:id="303" w:author="anonymous" w:date="2019-10-02T17:03:00Z">
            <w:trPr>
              <w:jc w:val="center"/>
            </w:trPr>
          </w:trPrChange>
        </w:trPr>
        <w:tc>
          <w:tcPr>
            <w:tcW w:w="1102" w:type="pct"/>
            <w:tcPrChange w:id="304" w:author="anonymous" w:date="2019-10-02T17:03:00Z">
              <w:tcPr>
                <w:tcW w:w="1459" w:type="pct"/>
                <w:gridSpan w:val="3"/>
              </w:tcPr>
            </w:tcPrChange>
          </w:tcPr>
          <w:p w:rsidR="00390E3E" w:rsidRPr="007E66BE" w:rsidRDefault="00390E3E" w:rsidP="002F2C0C">
            <w:pPr>
              <w:pStyle w:val="TAL"/>
              <w:rPr>
                <w:ins w:id="305" w:author="anonymous" w:date="2019-10-01T16:14:00Z"/>
                <w:rFonts w:cs="Arial"/>
                <w:color w:val="000000"/>
                <w:lang w:eastAsia="zh-CN"/>
                <w:rPrChange w:id="306" w:author="anonymous" w:date="2019-10-01T16:45:00Z">
                  <w:rPr>
                    <w:ins w:id="307" w:author="anonymous" w:date="2019-10-01T16:14:00Z"/>
                    <w:rFonts w:ascii="Courier New" w:hAnsi="Courier New" w:cs="Courier New"/>
                    <w:color w:val="000000"/>
                    <w:lang w:eastAsia="zh-CN"/>
                  </w:rPr>
                </w:rPrChange>
              </w:rPr>
            </w:pPr>
            <w:proofErr w:type="spellStart"/>
            <w:ins w:id="308" w:author="anonymous" w:date="2019-10-01T16:14:00Z">
              <w:r w:rsidRPr="007E66BE">
                <w:rPr>
                  <w:rFonts w:cs="Arial"/>
                  <w:color w:val="000000"/>
                  <w:lang w:eastAsia="zh-CN"/>
                  <w:rPrChange w:id="309" w:author="anonymous" w:date="2019-10-01T16:45:00Z">
                    <w:rPr>
                      <w:rFonts w:ascii="Courier New" w:hAnsi="Courier New" w:cs="Courier New"/>
                      <w:color w:val="000000"/>
                      <w:lang w:eastAsia="zh-CN"/>
                    </w:rPr>
                  </w:rPrChange>
                </w:rPr>
                <w:t>notificationId</w:t>
              </w:r>
              <w:proofErr w:type="spellEnd"/>
            </w:ins>
          </w:p>
        </w:tc>
        <w:tc>
          <w:tcPr>
            <w:tcW w:w="294" w:type="pct"/>
            <w:tcPrChange w:id="310" w:author="anonymous" w:date="2019-10-02T17:03:00Z">
              <w:tcPr>
                <w:tcW w:w="643" w:type="pct"/>
              </w:tcPr>
            </w:tcPrChange>
          </w:tcPr>
          <w:p w:rsidR="00390E3E" w:rsidRPr="004C3298" w:rsidRDefault="00390E3E" w:rsidP="002F2C0C">
            <w:pPr>
              <w:pStyle w:val="TAC"/>
              <w:rPr>
                <w:ins w:id="311" w:author="anonymous" w:date="2019-10-01T16:14:00Z"/>
                <w:lang w:eastAsia="zh-CN"/>
              </w:rPr>
            </w:pPr>
            <w:ins w:id="312" w:author="anonymous" w:date="2019-10-01T16:14:00Z">
              <w:r w:rsidRPr="004C3298">
                <w:rPr>
                  <w:lang w:eastAsia="zh-CN"/>
                </w:rPr>
                <w:t>O</w:t>
              </w:r>
            </w:ins>
          </w:p>
        </w:tc>
        <w:tc>
          <w:tcPr>
            <w:tcW w:w="2503" w:type="pct"/>
            <w:tcPrChange w:id="313" w:author="anonymous" w:date="2019-10-02T17:03:00Z">
              <w:tcPr>
                <w:tcW w:w="1584" w:type="pct"/>
              </w:tcPr>
            </w:tcPrChange>
          </w:tcPr>
          <w:p w:rsidR="00390E3E" w:rsidRPr="004C3298" w:rsidRDefault="00390E3E" w:rsidP="002F2C0C">
            <w:pPr>
              <w:pStyle w:val="TAL"/>
              <w:rPr>
                <w:ins w:id="314" w:author="anonymous" w:date="2019-10-01T16:14:00Z"/>
                <w:color w:val="000000"/>
                <w:lang w:eastAsia="zh-CN"/>
              </w:rPr>
            </w:pPr>
            <w:ins w:id="315" w:author="anonymous" w:date="2019-10-01T16:14:00Z">
              <w:r w:rsidRPr="004C3298">
                <w:rPr>
                  <w:color w:val="000000"/>
                </w:rPr>
                <w:t>--</w:t>
              </w:r>
            </w:ins>
          </w:p>
        </w:tc>
        <w:tc>
          <w:tcPr>
            <w:tcW w:w="1101" w:type="pct"/>
            <w:tcPrChange w:id="316" w:author="anonymous" w:date="2019-10-02T17:03:00Z">
              <w:tcPr>
                <w:tcW w:w="1314" w:type="pct"/>
                <w:gridSpan w:val="2"/>
              </w:tcPr>
            </w:tcPrChange>
          </w:tcPr>
          <w:p w:rsidR="00390E3E" w:rsidRPr="004C3298" w:rsidRDefault="00390E3E" w:rsidP="002F2C0C">
            <w:pPr>
              <w:pStyle w:val="TAL"/>
              <w:rPr>
                <w:ins w:id="317" w:author="anonymous" w:date="2019-10-01T16:14:00Z"/>
                <w:color w:val="000000"/>
                <w:lang w:eastAsia="zh-CN"/>
              </w:rPr>
            </w:pPr>
            <w:ins w:id="318" w:author="anonymous" w:date="2019-10-01T16:14:00Z">
              <w:r w:rsidRPr="004C3298">
                <w:rPr>
                  <w:color w:val="000000"/>
                </w:rPr>
                <w:t>Notification header</w:t>
              </w:r>
            </w:ins>
          </w:p>
        </w:tc>
      </w:tr>
      <w:tr w:rsidR="002A32EF" w:rsidRPr="004C3298" w:rsidTr="002F2C0C">
        <w:trPr>
          <w:jc w:val="center"/>
          <w:ins w:id="319" w:author="anonymous" w:date="2019-10-04T11:39:00Z"/>
        </w:trPr>
        <w:tc>
          <w:tcPr>
            <w:tcW w:w="1102" w:type="pct"/>
          </w:tcPr>
          <w:p w:rsidR="002A32EF" w:rsidRPr="002A32EF" w:rsidRDefault="002A32EF" w:rsidP="002F2C0C">
            <w:pPr>
              <w:pStyle w:val="TAL"/>
              <w:rPr>
                <w:ins w:id="320" w:author="anonymous" w:date="2019-10-04T11:39:00Z"/>
                <w:rFonts w:cs="Arial"/>
                <w:color w:val="000000"/>
                <w:lang w:eastAsia="zh-CN"/>
              </w:rPr>
            </w:pPr>
            <w:proofErr w:type="spellStart"/>
            <w:ins w:id="321" w:author="anonymous" w:date="2019-10-04T11:39:00Z">
              <w:r w:rsidRPr="002A32EF">
                <w:rPr>
                  <w:rFonts w:cs="Arial"/>
                  <w:color w:val="000000"/>
                  <w:lang w:eastAsia="zh-CN"/>
                </w:rPr>
                <w:t>systemDN</w:t>
              </w:r>
              <w:proofErr w:type="spellEnd"/>
              <w:r w:rsidRPr="002A32EF">
                <w:rPr>
                  <w:rFonts w:cs="Arial"/>
                  <w:color w:val="000000"/>
                  <w:lang w:eastAsia="zh-CN"/>
                </w:rPr>
                <w:tab/>
              </w:r>
            </w:ins>
          </w:p>
        </w:tc>
        <w:tc>
          <w:tcPr>
            <w:tcW w:w="294" w:type="pct"/>
          </w:tcPr>
          <w:p w:rsidR="002A32EF" w:rsidRPr="004C3298" w:rsidRDefault="002A32EF" w:rsidP="002F2C0C">
            <w:pPr>
              <w:pStyle w:val="TAC"/>
              <w:rPr>
                <w:ins w:id="322" w:author="anonymous" w:date="2019-10-04T11:39:00Z"/>
                <w:lang w:eastAsia="zh-CN"/>
              </w:rPr>
            </w:pPr>
            <w:ins w:id="323" w:author="anonymous" w:date="2019-10-04T11:40:00Z">
              <w:r>
                <w:rPr>
                  <w:lang w:eastAsia="zh-CN"/>
                </w:rPr>
                <w:t>C</w:t>
              </w:r>
            </w:ins>
          </w:p>
        </w:tc>
        <w:tc>
          <w:tcPr>
            <w:tcW w:w="2503" w:type="pct"/>
          </w:tcPr>
          <w:p w:rsidR="002A32EF" w:rsidRPr="004C3298" w:rsidRDefault="002A32EF" w:rsidP="002F2C0C">
            <w:pPr>
              <w:pStyle w:val="TAL"/>
              <w:rPr>
                <w:ins w:id="324" w:author="anonymous" w:date="2019-10-04T11:39:00Z"/>
                <w:color w:val="000000"/>
              </w:rPr>
            </w:pPr>
            <w:ins w:id="325" w:author="anonymous" w:date="2019-10-04T11:40:00Z">
              <w:r>
                <w:rPr>
                  <w:color w:val="000000"/>
                </w:rPr>
                <w:t>--</w:t>
              </w:r>
            </w:ins>
          </w:p>
        </w:tc>
        <w:tc>
          <w:tcPr>
            <w:tcW w:w="1101" w:type="pct"/>
          </w:tcPr>
          <w:p w:rsidR="002A32EF" w:rsidRPr="004C3298" w:rsidRDefault="002A32EF" w:rsidP="002F2C0C">
            <w:pPr>
              <w:pStyle w:val="TAL"/>
              <w:rPr>
                <w:ins w:id="326" w:author="anonymous" w:date="2019-10-04T11:39:00Z"/>
                <w:color w:val="000000"/>
              </w:rPr>
            </w:pPr>
            <w:ins w:id="327" w:author="anonymous" w:date="2019-10-04T11:40:00Z">
              <w:r w:rsidRPr="004C3298">
                <w:rPr>
                  <w:color w:val="000000"/>
                </w:rPr>
                <w:t>Notification header</w:t>
              </w:r>
            </w:ins>
          </w:p>
        </w:tc>
      </w:tr>
      <w:tr w:rsidR="00390E3E" w:rsidRPr="004C3298" w:rsidTr="002F2C0C">
        <w:trPr>
          <w:jc w:val="center"/>
          <w:ins w:id="328" w:author="anonymous" w:date="2019-10-01T16:14:00Z"/>
          <w:trPrChange w:id="329" w:author="anonymous" w:date="2019-10-02T17:03:00Z">
            <w:trPr>
              <w:jc w:val="center"/>
            </w:trPr>
          </w:trPrChange>
        </w:trPr>
        <w:tc>
          <w:tcPr>
            <w:tcW w:w="1102" w:type="pct"/>
            <w:tcPrChange w:id="330" w:author="anonymous" w:date="2019-10-02T17:03:00Z">
              <w:tcPr>
                <w:tcW w:w="1459" w:type="pct"/>
                <w:gridSpan w:val="3"/>
              </w:tcPr>
            </w:tcPrChange>
          </w:tcPr>
          <w:p w:rsidR="00390E3E" w:rsidRPr="007E66BE" w:rsidRDefault="00390E3E" w:rsidP="002F2C0C">
            <w:pPr>
              <w:pStyle w:val="TAL"/>
              <w:rPr>
                <w:ins w:id="331" w:author="anonymous" w:date="2019-10-01T16:14:00Z"/>
                <w:rFonts w:cs="Arial"/>
                <w:color w:val="000000"/>
                <w:rPrChange w:id="332" w:author="anonymous" w:date="2019-10-01T16:45:00Z">
                  <w:rPr>
                    <w:ins w:id="333" w:author="anonymous" w:date="2019-10-01T16:14:00Z"/>
                    <w:rFonts w:ascii="Courier New" w:hAnsi="Courier New" w:cs="Courier New"/>
                    <w:color w:val="000000"/>
                  </w:rPr>
                </w:rPrChange>
              </w:rPr>
            </w:pPr>
            <w:proofErr w:type="spellStart"/>
            <w:ins w:id="334" w:author="anonymous" w:date="2019-10-01T16:14:00Z">
              <w:r w:rsidRPr="007E66BE">
                <w:rPr>
                  <w:rFonts w:cs="Arial"/>
                  <w:color w:val="000000"/>
                  <w:rPrChange w:id="335" w:author="anonymous" w:date="2019-10-01T16:45:00Z">
                    <w:rPr>
                      <w:rFonts w:ascii="Courier New" w:hAnsi="Courier New" w:cs="Courier New"/>
                      <w:color w:val="000000"/>
                    </w:rPr>
                  </w:rPrChange>
                </w:rPr>
                <w:t>notificationType</w:t>
              </w:r>
              <w:proofErr w:type="spellEnd"/>
            </w:ins>
          </w:p>
        </w:tc>
        <w:tc>
          <w:tcPr>
            <w:tcW w:w="294" w:type="pct"/>
            <w:tcPrChange w:id="336" w:author="anonymous" w:date="2019-10-02T17:03:00Z">
              <w:tcPr>
                <w:tcW w:w="643" w:type="pct"/>
              </w:tcPr>
            </w:tcPrChange>
          </w:tcPr>
          <w:p w:rsidR="00390E3E" w:rsidRPr="004C3298" w:rsidRDefault="00390E3E" w:rsidP="002F2C0C">
            <w:pPr>
              <w:pStyle w:val="TAC"/>
              <w:rPr>
                <w:ins w:id="337" w:author="anonymous" w:date="2019-10-01T16:14:00Z"/>
                <w:rFonts w:eastAsia="SimSun"/>
                <w:lang w:eastAsia="zh-CN"/>
              </w:rPr>
            </w:pPr>
            <w:ins w:id="338" w:author="anonymous" w:date="2019-10-01T16:14:00Z">
              <w:r w:rsidRPr="004C3298">
                <w:t>M</w:t>
              </w:r>
            </w:ins>
          </w:p>
        </w:tc>
        <w:tc>
          <w:tcPr>
            <w:tcW w:w="2503" w:type="pct"/>
            <w:tcPrChange w:id="339" w:author="anonymous" w:date="2019-10-02T17:03:00Z">
              <w:tcPr>
                <w:tcW w:w="1584" w:type="pct"/>
              </w:tcPr>
            </w:tcPrChange>
          </w:tcPr>
          <w:p w:rsidR="00390E3E" w:rsidRPr="004C3298" w:rsidRDefault="00390E3E" w:rsidP="002F2C0C">
            <w:pPr>
              <w:pStyle w:val="TAL"/>
              <w:rPr>
                <w:ins w:id="340" w:author="anonymous" w:date="2019-10-01T16:14:00Z"/>
                <w:color w:val="000000"/>
                <w:lang w:eastAsia="zh-CN"/>
              </w:rPr>
            </w:pPr>
            <w:ins w:id="341" w:author="anonymous" w:date="2019-10-01T18:41:00Z">
              <w:r>
                <w:rPr>
                  <w:lang w:val="en-US"/>
                </w:rPr>
                <w:t>The string "</w:t>
              </w:r>
            </w:ins>
            <w:ins w:id="342" w:author="anonymous" w:date="2019-10-01T16:23:00Z">
              <w:r>
                <w:rPr>
                  <w:lang w:val="en-US"/>
                </w:rPr>
                <w:t>3gpp-management-notifs-notifyHeartbeat</w:t>
              </w:r>
            </w:ins>
            <w:ins w:id="343" w:author="anonymous" w:date="2019-10-01T18:41:00Z">
              <w:r>
                <w:rPr>
                  <w:lang w:val="en-US"/>
                </w:rPr>
                <w:t>"</w:t>
              </w:r>
            </w:ins>
          </w:p>
        </w:tc>
        <w:tc>
          <w:tcPr>
            <w:tcW w:w="1101" w:type="pct"/>
            <w:tcPrChange w:id="344" w:author="anonymous" w:date="2019-10-02T17:03:00Z">
              <w:tcPr>
                <w:tcW w:w="1314" w:type="pct"/>
                <w:gridSpan w:val="2"/>
              </w:tcPr>
            </w:tcPrChange>
          </w:tcPr>
          <w:p w:rsidR="00390E3E" w:rsidRPr="004C3298" w:rsidRDefault="00390E3E" w:rsidP="002F2C0C">
            <w:pPr>
              <w:pStyle w:val="TAL"/>
              <w:rPr>
                <w:ins w:id="345" w:author="anonymous" w:date="2019-10-01T16:14:00Z"/>
                <w:color w:val="000000"/>
                <w:lang w:eastAsia="zh-CN"/>
              </w:rPr>
            </w:pPr>
            <w:ins w:id="346" w:author="anonymous" w:date="2019-10-01T16:14:00Z">
              <w:r w:rsidRPr="004C3298">
                <w:rPr>
                  <w:color w:val="000000"/>
                </w:rPr>
                <w:t>Notification header</w:t>
              </w:r>
            </w:ins>
          </w:p>
        </w:tc>
      </w:tr>
      <w:tr w:rsidR="00390E3E" w:rsidRPr="004C3298" w:rsidTr="002F2C0C">
        <w:trPr>
          <w:jc w:val="center"/>
          <w:ins w:id="347" w:author="anonymous" w:date="2019-10-01T16:14:00Z"/>
          <w:trPrChange w:id="348" w:author="anonymous" w:date="2019-10-02T17:03:00Z">
            <w:trPr>
              <w:jc w:val="center"/>
            </w:trPr>
          </w:trPrChange>
        </w:trPr>
        <w:tc>
          <w:tcPr>
            <w:tcW w:w="1102" w:type="pct"/>
            <w:tcPrChange w:id="349" w:author="anonymous" w:date="2019-10-02T17:03:00Z">
              <w:tcPr>
                <w:tcW w:w="1459" w:type="pct"/>
                <w:gridSpan w:val="3"/>
              </w:tcPr>
            </w:tcPrChange>
          </w:tcPr>
          <w:p w:rsidR="00390E3E" w:rsidRPr="007E66BE" w:rsidRDefault="00390E3E" w:rsidP="002F2C0C">
            <w:pPr>
              <w:pStyle w:val="TAL"/>
              <w:rPr>
                <w:ins w:id="350" w:author="anonymous" w:date="2019-10-01T16:14:00Z"/>
                <w:rFonts w:cs="Arial"/>
                <w:color w:val="000000"/>
                <w:lang w:eastAsia="zh-CN"/>
                <w:rPrChange w:id="351" w:author="anonymous" w:date="2019-10-01T16:45:00Z">
                  <w:rPr>
                    <w:ins w:id="352" w:author="anonymous" w:date="2019-10-01T16:14:00Z"/>
                    <w:rFonts w:ascii="Courier New" w:hAnsi="Courier New" w:cs="Courier New"/>
                    <w:color w:val="000000"/>
                    <w:lang w:eastAsia="zh-CN"/>
                  </w:rPr>
                </w:rPrChange>
              </w:rPr>
            </w:pPr>
            <w:proofErr w:type="spellStart"/>
            <w:ins w:id="353" w:author="anonymous" w:date="2019-10-01T16:14:00Z">
              <w:r w:rsidRPr="007E66BE">
                <w:rPr>
                  <w:rFonts w:cs="Arial"/>
                  <w:color w:val="000000"/>
                  <w:lang w:eastAsia="zh-CN"/>
                  <w:rPrChange w:id="354" w:author="anonymous" w:date="2019-10-01T16:45:00Z">
                    <w:rPr>
                      <w:rFonts w:ascii="Courier New" w:hAnsi="Courier New" w:cs="Courier New"/>
                      <w:color w:val="000000"/>
                      <w:lang w:eastAsia="zh-CN"/>
                    </w:rPr>
                  </w:rPrChange>
                </w:rPr>
                <w:t>heartbeatP</w:t>
              </w:r>
              <w:r w:rsidRPr="007E66BE">
                <w:rPr>
                  <w:rFonts w:cs="Arial"/>
                  <w:color w:val="000000"/>
                  <w:rPrChange w:id="355" w:author="anonymous" w:date="2019-10-01T16:45:00Z">
                    <w:rPr>
                      <w:rFonts w:ascii="Courier New" w:hAnsi="Courier New" w:cs="Courier New"/>
                      <w:color w:val="000000"/>
                    </w:rPr>
                  </w:rPrChange>
                </w:rPr>
                <w:t>eriod</w:t>
              </w:r>
              <w:proofErr w:type="spellEnd"/>
            </w:ins>
          </w:p>
        </w:tc>
        <w:tc>
          <w:tcPr>
            <w:tcW w:w="294" w:type="pct"/>
            <w:tcPrChange w:id="356" w:author="anonymous" w:date="2019-10-02T17:03:00Z">
              <w:tcPr>
                <w:tcW w:w="643" w:type="pct"/>
              </w:tcPr>
            </w:tcPrChange>
          </w:tcPr>
          <w:p w:rsidR="00390E3E" w:rsidRPr="004C3298" w:rsidRDefault="00390E3E" w:rsidP="002F2C0C">
            <w:pPr>
              <w:pStyle w:val="TAC"/>
              <w:rPr>
                <w:ins w:id="357" w:author="anonymous" w:date="2019-10-01T16:14:00Z"/>
                <w:rFonts w:eastAsia="SimSun"/>
                <w:lang w:eastAsia="zh-CN"/>
              </w:rPr>
            </w:pPr>
            <w:ins w:id="358" w:author="anonymous" w:date="2019-10-01T16:14:00Z">
              <w:r w:rsidRPr="004C3298">
                <w:t>M</w:t>
              </w:r>
            </w:ins>
          </w:p>
        </w:tc>
        <w:tc>
          <w:tcPr>
            <w:tcW w:w="2503" w:type="pct"/>
            <w:tcPrChange w:id="359" w:author="anonymous" w:date="2019-10-02T17:03:00Z">
              <w:tcPr>
                <w:tcW w:w="1584" w:type="pct"/>
              </w:tcPr>
            </w:tcPrChange>
          </w:tcPr>
          <w:p w:rsidR="00390E3E" w:rsidRPr="004C3298" w:rsidRDefault="00390E3E" w:rsidP="002F2C0C">
            <w:pPr>
              <w:pStyle w:val="TAL"/>
              <w:rPr>
                <w:ins w:id="360" w:author="anonymous" w:date="2019-10-01T16:14:00Z"/>
                <w:color w:val="000000"/>
                <w:lang w:eastAsia="zh-CN"/>
              </w:rPr>
            </w:pPr>
            <w:proofErr w:type="spellStart"/>
            <w:ins w:id="361" w:author="anonymous" w:date="2019-10-01T16:23:00Z">
              <w:r>
                <w:rPr>
                  <w:color w:val="000000"/>
                  <w:lang w:eastAsia="zh-CN"/>
                </w:rPr>
                <w:t>Heartbeat</w:t>
              </w:r>
            </w:ins>
            <w:ins w:id="362" w:author="anonymous" w:date="2019-10-01T16:14:00Z">
              <w:r w:rsidRPr="004C3298">
                <w:rPr>
                  <w:color w:val="000000"/>
                  <w:lang w:eastAsia="zh-CN"/>
                </w:rPr>
                <w:t>.heartbeatPeriod</w:t>
              </w:r>
              <w:proofErr w:type="spellEnd"/>
            </w:ins>
          </w:p>
        </w:tc>
        <w:tc>
          <w:tcPr>
            <w:tcW w:w="1101" w:type="pct"/>
            <w:tcPrChange w:id="363" w:author="anonymous" w:date="2019-10-02T17:03:00Z">
              <w:tcPr>
                <w:tcW w:w="1314" w:type="pct"/>
                <w:gridSpan w:val="2"/>
              </w:tcPr>
            </w:tcPrChange>
          </w:tcPr>
          <w:p w:rsidR="00390E3E" w:rsidRPr="004C3298" w:rsidRDefault="00390E3E" w:rsidP="002F2C0C">
            <w:pPr>
              <w:pStyle w:val="TAL"/>
              <w:rPr>
                <w:ins w:id="364" w:author="anonymous" w:date="2019-10-01T16:14:00Z"/>
                <w:color w:val="000000"/>
                <w:lang w:eastAsia="zh-CN"/>
              </w:rPr>
            </w:pPr>
          </w:p>
        </w:tc>
      </w:tr>
    </w:tbl>
    <w:p w:rsidR="00390E3E" w:rsidRPr="00C9242A" w:rsidRDefault="00390E3E" w:rsidP="00390E3E">
      <w:pPr>
        <w:rPr>
          <w:ins w:id="365" w:author="anonymous" w:date="2019-10-01T15:33:00Z"/>
          <w:rPrChange w:id="366" w:author="anonymous" w:date="2019-10-01T16:14:00Z">
            <w:rPr>
              <w:ins w:id="367" w:author="anonymous" w:date="2019-10-01T15:33:00Z"/>
              <w:lang w:val="en-US"/>
            </w:rPr>
          </w:rPrChang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2F2C0C">
        <w:tc>
          <w:tcPr>
            <w:tcW w:w="9521" w:type="dxa"/>
            <w:shd w:val="clear" w:color="auto" w:fill="FFFFCC"/>
            <w:vAlign w:val="center"/>
          </w:tcPr>
          <w:p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Next modification</w:t>
            </w:r>
          </w:p>
        </w:tc>
      </w:tr>
    </w:tbl>
    <w:p w:rsidR="00390E3E" w:rsidRDefault="00390E3E" w:rsidP="00390E3E">
      <w:pPr>
        <w:pStyle w:val="Heading3"/>
      </w:pPr>
      <w:r>
        <w:lastRenderedPageBreak/>
        <w:t>4.4.1</w:t>
      </w:r>
      <w:r>
        <w:tab/>
        <w:t>Attribute properties</w:t>
      </w:r>
    </w:p>
    <w:p w:rsidR="00390E3E" w:rsidRDefault="00390E3E" w:rsidP="00390E3E">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402"/>
        <w:gridCol w:w="23"/>
        <w:gridCol w:w="5454"/>
        <w:gridCol w:w="15"/>
        <w:gridCol w:w="2669"/>
        <w:gridCol w:w="33"/>
      </w:tblGrid>
      <w:tr w:rsidR="00390E3E" w:rsidTr="002F2C0C">
        <w:trPr>
          <w:cantSplit/>
          <w:tblHeader/>
          <w:jc w:val="center"/>
        </w:trPr>
        <w:tc>
          <w:tcPr>
            <w:tcW w:w="745" w:type="pct"/>
            <w:gridSpan w:val="2"/>
            <w:shd w:val="clear" w:color="auto" w:fill="CCCCCC"/>
          </w:tcPr>
          <w:p w:rsidR="00390E3E" w:rsidRDefault="00390E3E" w:rsidP="002F2C0C">
            <w:pPr>
              <w:pStyle w:val="TAH"/>
            </w:pPr>
            <w:r>
              <w:lastRenderedPageBreak/>
              <w:t>Attribute Name</w:t>
            </w:r>
          </w:p>
        </w:tc>
        <w:tc>
          <w:tcPr>
            <w:tcW w:w="2852" w:type="pct"/>
            <w:gridSpan w:val="3"/>
            <w:shd w:val="clear" w:color="auto" w:fill="CCCCCC"/>
          </w:tcPr>
          <w:p w:rsidR="00390E3E" w:rsidRDefault="00390E3E" w:rsidP="002F2C0C">
            <w:pPr>
              <w:pStyle w:val="TAH"/>
            </w:pPr>
            <w:r>
              <w:t>Documentation and Allowed Values</w:t>
            </w:r>
          </w:p>
        </w:tc>
        <w:tc>
          <w:tcPr>
            <w:tcW w:w="1403" w:type="pct"/>
            <w:gridSpan w:val="2"/>
            <w:shd w:val="clear" w:color="auto" w:fill="CCCCCC"/>
          </w:tcPr>
          <w:p w:rsidR="00390E3E" w:rsidRDefault="00390E3E" w:rsidP="002F2C0C">
            <w:pPr>
              <w:pStyle w:val="TAH"/>
            </w:pPr>
            <w:r>
              <w:t>Properties</w:t>
            </w: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Pr>
                <w:rFonts w:ascii="Courier New" w:hAnsi="Courier New" w:cs="Courier New"/>
                <w:lang w:eastAsia="zh-CN"/>
              </w:rPr>
              <w:t>f</w:t>
            </w:r>
            <w:r>
              <w:rPr>
                <w:rFonts w:ascii="Courier New" w:hAnsi="Courier New" w:cs="Courier New" w:hint="eastAsia"/>
                <w:lang w:eastAsia="zh-CN"/>
              </w:rPr>
              <w:t>ar</w:t>
            </w:r>
            <w:r>
              <w:rPr>
                <w:rFonts w:ascii="Courier New" w:hAnsi="Courier New" w:cs="Courier New"/>
              </w:rPr>
              <w:t>End</w:t>
            </w:r>
            <w:r>
              <w:rPr>
                <w:rFonts w:ascii="Courier New" w:hAnsi="Courier New" w:cs="Courier New" w:hint="eastAsia"/>
                <w:lang w:eastAsia="zh-CN"/>
              </w:rPr>
              <w:t>Entity</w:t>
            </w:r>
            <w:proofErr w:type="spellEnd"/>
          </w:p>
        </w:tc>
        <w:tc>
          <w:tcPr>
            <w:tcW w:w="2852" w:type="pct"/>
            <w:gridSpan w:val="3"/>
          </w:tcPr>
          <w:p w:rsidR="00390E3E" w:rsidRDefault="00390E3E" w:rsidP="002F2C0C">
            <w:pPr>
              <w:pStyle w:val="TAL"/>
            </w:pPr>
            <w:r>
              <w:t xml:space="preserve">The value of this attribute shall be the Distinguished Name of the </w:t>
            </w:r>
            <w:r>
              <w:rPr>
                <w:rFonts w:hint="eastAsia"/>
              </w:rPr>
              <w:t>far end network entity</w:t>
            </w:r>
            <w:r>
              <w:t xml:space="preserve"> to </w:t>
            </w:r>
            <w:r>
              <w:rPr>
                <w:rFonts w:hint="eastAsia"/>
              </w:rPr>
              <w:t xml:space="preserve">which the reference point is </w:t>
            </w:r>
            <w:r>
              <w:t>related</w:t>
            </w:r>
            <w:r>
              <w:rPr>
                <w:rFonts w:hint="eastAsia"/>
              </w:rPr>
              <w:t>.</w:t>
            </w:r>
          </w:p>
          <w:p w:rsidR="00390E3E" w:rsidRDefault="00390E3E" w:rsidP="002F2C0C">
            <w:pPr>
              <w:spacing w:after="0"/>
              <w:rPr>
                <w:rFonts w:ascii="Arial" w:hAnsi="Arial" w:cs="Arial"/>
                <w:sz w:val="18"/>
                <w:szCs w:val="18"/>
              </w:rPr>
            </w:pPr>
            <w:r>
              <w:rPr>
                <w:rFonts w:hint="eastAsia"/>
              </w:rPr>
              <w:t xml:space="preserve">As an example, </w:t>
            </w:r>
            <w:r>
              <w:t>wit</w:t>
            </w:r>
            <w:r>
              <w:rPr>
                <w:rFonts w:hint="eastAsia"/>
              </w:rPr>
              <w:t xml:space="preserve">h </w:t>
            </w:r>
            <w:proofErr w:type="spellStart"/>
            <w:r>
              <w:rPr>
                <w:rFonts w:ascii="Courier New" w:hAnsi="Courier New" w:cs="Courier New" w:hint="eastAsia"/>
              </w:rPr>
              <w:t>EP_Iucs</w:t>
            </w:r>
            <w:proofErr w:type="spellEnd"/>
            <w:r>
              <w:rPr>
                <w:rFonts w:hint="eastAsia"/>
              </w:rPr>
              <w:t>, if th</w:t>
            </w:r>
            <w:r>
              <w:t>e</w:t>
            </w:r>
            <w:r>
              <w:rPr>
                <w:rFonts w:hint="eastAsia"/>
              </w:rPr>
              <w:t xml:space="preserve"> instance of </w:t>
            </w:r>
            <w:proofErr w:type="spellStart"/>
            <w:r>
              <w:rPr>
                <w:rFonts w:ascii="Courier New" w:hAnsi="Courier New" w:cs="Courier New" w:hint="eastAsia"/>
              </w:rPr>
              <w:t>EP_Iucs</w:t>
            </w:r>
            <w:proofErr w:type="spellEnd"/>
            <w:r>
              <w:rPr>
                <w:rFonts w:hint="eastAsia"/>
              </w:rPr>
              <w:t xml:space="preserve"> is contained by one </w:t>
            </w:r>
            <w:proofErr w:type="spellStart"/>
            <w:r>
              <w:rPr>
                <w:rFonts w:ascii="Courier New" w:hAnsi="Courier New" w:cs="Courier New" w:hint="eastAsia"/>
              </w:rPr>
              <w:t>RncFunction</w:t>
            </w:r>
            <w:proofErr w:type="spellEnd"/>
            <w:r>
              <w:rPr>
                <w:rFonts w:hint="eastAsia"/>
              </w:rPr>
              <w:t xml:space="preserve"> instance, the </w:t>
            </w:r>
            <w:proofErr w:type="spellStart"/>
            <w:r>
              <w:rPr>
                <w:rFonts w:ascii="Courier New" w:hAnsi="Courier New" w:cs="Courier New"/>
              </w:rPr>
              <w:t>f</w:t>
            </w:r>
            <w:r>
              <w:rPr>
                <w:rFonts w:ascii="Courier New" w:hAnsi="Courier New" w:cs="Courier New" w:hint="eastAsia"/>
              </w:rPr>
              <w:t>ar</w:t>
            </w:r>
            <w:r>
              <w:rPr>
                <w:rFonts w:ascii="Courier New" w:hAnsi="Courier New" w:cs="Courier New"/>
              </w:rPr>
              <w:t>End</w:t>
            </w:r>
            <w:r>
              <w:rPr>
                <w:rFonts w:ascii="Courier New" w:hAnsi="Courier New" w:cs="Courier New" w:hint="eastAsia"/>
              </w:rPr>
              <w:t>Entity</w:t>
            </w:r>
            <w:proofErr w:type="spellEnd"/>
            <w:r>
              <w:rPr>
                <w:rFonts w:hint="eastAsia"/>
              </w:rPr>
              <w:t xml:space="preserve"> is the </w:t>
            </w:r>
            <w:r>
              <w:t xml:space="preserve">Distinguished Name of </w:t>
            </w:r>
            <w:r>
              <w:rPr>
                <w:rFonts w:hint="eastAsia"/>
              </w:rPr>
              <w:t xml:space="preserve">the </w:t>
            </w:r>
            <w:proofErr w:type="spellStart"/>
            <w:r>
              <w:rPr>
                <w:rFonts w:ascii="Courier New" w:hAnsi="Courier New" w:cs="Courier New" w:hint="eastAsia"/>
              </w:rPr>
              <w:t>MscServerFunction</w:t>
            </w:r>
            <w:proofErr w:type="spellEnd"/>
            <w:r>
              <w:t xml:space="preserve"> instance</w:t>
            </w:r>
            <w:r>
              <w:rPr>
                <w:rFonts w:hint="eastAsia"/>
              </w:rPr>
              <w:t xml:space="preserve"> </w:t>
            </w:r>
            <w:r>
              <w:t xml:space="preserve">to </w:t>
            </w:r>
            <w:r>
              <w:rPr>
                <w:rFonts w:hint="eastAsia"/>
              </w:rPr>
              <w:t xml:space="preserve">which this </w:t>
            </w:r>
            <w:proofErr w:type="spellStart"/>
            <w:r>
              <w:t>Iucs</w:t>
            </w:r>
            <w:proofErr w:type="spellEnd"/>
            <w:r>
              <w:rPr>
                <w:rFonts w:hint="eastAsia"/>
              </w:rPr>
              <w:t xml:space="preserve"> reference point is </w:t>
            </w:r>
            <w:r>
              <w:t>related</w:t>
            </w:r>
            <w:r>
              <w:rPr>
                <w:rFonts w:hint="eastAsia"/>
              </w:rPr>
              <w:t>.</w:t>
            </w:r>
            <w:r>
              <w:rPr>
                <w:rFonts w:ascii="Arial" w:hAnsi="Arial" w:cs="Arial"/>
                <w:sz w:val="18"/>
                <w:szCs w:val="18"/>
              </w:rPr>
              <w:t xml:space="preserve"> </w:t>
            </w:r>
          </w:p>
          <w:p w:rsidR="00390E3E" w:rsidRDefault="00390E3E" w:rsidP="002F2C0C">
            <w:pPr>
              <w:spacing w:after="0"/>
              <w:rPr>
                <w:rFonts w:ascii="Arial" w:hAnsi="Arial" w:cs="Arial"/>
                <w:sz w:val="18"/>
                <w:szCs w:val="18"/>
              </w:rPr>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rPr>
                <w:lang w:eastAsia="zh-CN"/>
              </w:rPr>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DN</w:t>
            </w:r>
          </w:p>
          <w:p w:rsidR="00390E3E" w:rsidRDefault="00390E3E" w:rsidP="002F2C0C">
            <w:pPr>
              <w:spacing w:after="0"/>
              <w:rPr>
                <w:rFonts w:ascii="Arial" w:hAnsi="Arial" w:cs="Arial"/>
                <w:sz w:val="18"/>
                <w:szCs w:val="18"/>
              </w:rPr>
            </w:pPr>
            <w:r>
              <w:rPr>
                <w:rFonts w:ascii="Arial" w:hAnsi="Arial" w:cs="Arial"/>
                <w:sz w:val="18"/>
                <w:szCs w:val="18"/>
              </w:rPr>
              <w:t>multiplicity: 0..1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r>
              <w:rPr>
                <w:rFonts w:ascii="Courier New" w:hAnsi="Courier New" w:cs="Courier New"/>
              </w:rPr>
              <w:t>id</w:t>
            </w:r>
          </w:p>
        </w:tc>
        <w:tc>
          <w:tcPr>
            <w:tcW w:w="2852" w:type="pct"/>
            <w:gridSpan w:val="3"/>
          </w:tcPr>
          <w:p w:rsidR="00390E3E" w:rsidRDefault="00390E3E" w:rsidP="002F2C0C">
            <w:pPr>
              <w:pStyle w:val="TAL"/>
            </w:pPr>
            <w:r>
              <w:t>An attribute whose "</w:t>
            </w:r>
            <w:proofErr w:type="spellStart"/>
            <w:r>
              <w:t>name+value</w:t>
            </w:r>
            <w:proofErr w:type="spellEnd"/>
            <w:r>
              <w:t>" can be used as an RDN when naming an instance of the object class. This RDN uniquely identifies the object instance within the scope of its containing (parent) object instance.</w:t>
            </w: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DN</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rsidR="00390E3E" w:rsidRDefault="00390E3E" w:rsidP="002F2C0C">
            <w:pPr>
              <w:pStyle w:val="TAL"/>
              <w:rPr>
                <w:rFonts w:cs="Arial"/>
                <w:szCs w:val="18"/>
              </w:rPr>
            </w:pPr>
            <w:proofErr w:type="spellStart"/>
            <w:r>
              <w:rPr>
                <w:rFonts w:cs="Arial"/>
                <w:szCs w:val="18"/>
              </w:rPr>
              <w:t>allowedValues</w:t>
            </w:r>
            <w:proofErr w:type="spellEnd"/>
            <w:r>
              <w:rPr>
                <w:rFonts w:cs="Arial"/>
                <w:szCs w:val="18"/>
              </w:rPr>
              <w:t>: N/A</w:t>
            </w:r>
          </w:p>
          <w:p w:rsidR="00390E3E" w:rsidRDefault="00390E3E" w:rsidP="002F2C0C">
            <w:pPr>
              <w:pStyle w:val="TAL"/>
            </w:pPr>
            <w:proofErr w:type="spellStart"/>
            <w:r>
              <w:t>isNullable</w:t>
            </w:r>
            <w:proofErr w:type="spellEnd"/>
            <w:r>
              <w:t>: False</w:t>
            </w:r>
          </w:p>
          <w:p w:rsidR="00390E3E" w:rsidRDefault="00390E3E" w:rsidP="002F2C0C">
            <w:pPr>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lang w:eastAsia="de-DE"/>
              </w:rPr>
            </w:pPr>
            <w:proofErr w:type="spellStart"/>
            <w:r>
              <w:rPr>
                <w:rFonts w:ascii="Courier New" w:hAnsi="Courier New" w:cs="Courier New"/>
              </w:rPr>
              <w:t>linkType</w:t>
            </w:r>
            <w:proofErr w:type="spellEnd"/>
          </w:p>
        </w:tc>
        <w:tc>
          <w:tcPr>
            <w:tcW w:w="2852" w:type="pct"/>
            <w:gridSpan w:val="3"/>
          </w:tcPr>
          <w:p w:rsidR="00390E3E" w:rsidRDefault="00390E3E" w:rsidP="002F2C0C">
            <w:pPr>
              <w:pStyle w:val="TAL"/>
            </w:pPr>
            <w:r>
              <w:t xml:space="preserve">This attribute defines the type of the link. </w:t>
            </w:r>
          </w:p>
          <w:p w:rsidR="00390E3E" w:rsidRDefault="00390E3E" w:rsidP="002F2C0C">
            <w:pPr>
              <w:pStyle w:val="TAL"/>
            </w:pPr>
          </w:p>
          <w:p w:rsidR="00390E3E" w:rsidRDefault="00390E3E" w:rsidP="002F2C0C">
            <w:pPr>
              <w:pStyle w:val="TAL"/>
            </w:pPr>
            <w:proofErr w:type="spellStart"/>
            <w:r>
              <w:rPr>
                <w:rFonts w:cs="Arial"/>
                <w:szCs w:val="18"/>
              </w:rPr>
              <w:t>allowedValues</w:t>
            </w:r>
            <w:proofErr w:type="spellEnd"/>
            <w:r>
              <w:rPr>
                <w:rFonts w:cs="Arial"/>
                <w:szCs w:val="18"/>
              </w:rPr>
              <w:t>:</w:t>
            </w:r>
            <w:r>
              <w:t xml:space="preserve"> Signalling, Bearer, OAM&amp;P, Other or multiple combinations of this type.</w:t>
            </w:r>
          </w:p>
          <w:p w:rsidR="00390E3E" w:rsidRDefault="00390E3E" w:rsidP="002F2C0C">
            <w:pPr>
              <w:spacing w:after="0"/>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0..*</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rPr>
                <w:lang w:eastAsia="de-DE"/>
              </w:rPr>
            </w:pPr>
            <w:proofErr w:type="spellStart"/>
            <w:r>
              <w:rPr>
                <w:rFonts w:ascii="Courier New" w:hAnsi="Courier New" w:cs="Courier New"/>
                <w:lang w:eastAsia="de-DE"/>
              </w:rPr>
              <w:t>locationName</w:t>
            </w:r>
            <w:proofErr w:type="spellEnd"/>
          </w:p>
        </w:tc>
        <w:tc>
          <w:tcPr>
            <w:tcW w:w="2852" w:type="pct"/>
            <w:gridSpan w:val="3"/>
          </w:tcPr>
          <w:p w:rsidR="00390E3E" w:rsidRDefault="00390E3E" w:rsidP="002F2C0C">
            <w:pPr>
              <w:spacing w:after="0"/>
              <w:rPr>
                <w:rFonts w:ascii="Arial" w:hAnsi="Arial" w:cs="Arial"/>
                <w:sz w:val="18"/>
                <w:szCs w:val="18"/>
              </w:rPr>
            </w:pPr>
            <w:r>
              <w:t>The physical location of this entity (e.g. an address).</w:t>
            </w:r>
            <w:r>
              <w:rPr>
                <w:rFonts w:ascii="Arial" w:hAnsi="Arial" w:cs="Arial"/>
                <w:sz w:val="18"/>
                <w:szCs w:val="18"/>
              </w:rPr>
              <w:t xml:space="preserve"> </w:t>
            </w:r>
          </w:p>
          <w:p w:rsidR="00390E3E" w:rsidRDefault="00390E3E" w:rsidP="002F2C0C">
            <w:pPr>
              <w:spacing w:after="0"/>
              <w:rPr>
                <w:rFonts w:ascii="Arial" w:hAnsi="Arial" w:cs="Arial"/>
                <w:sz w:val="18"/>
                <w:szCs w:val="18"/>
              </w:rPr>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0..1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lang w:eastAsia="de-DE"/>
              </w:rPr>
            </w:pPr>
            <w:proofErr w:type="spellStart"/>
            <w:r>
              <w:rPr>
                <w:rFonts w:ascii="Courier" w:hAnsi="Courier"/>
              </w:rPr>
              <w:t>monitoringGP</w:t>
            </w:r>
            <w:proofErr w:type="spellEnd"/>
          </w:p>
        </w:tc>
        <w:tc>
          <w:tcPr>
            <w:tcW w:w="2852" w:type="pct"/>
            <w:gridSpan w:val="3"/>
          </w:tcPr>
          <w:p w:rsidR="00390E3E" w:rsidRDefault="00390E3E" w:rsidP="002F2C0C">
            <w:pPr>
              <w:pStyle w:val="TAL"/>
            </w:pPr>
            <w:r>
              <w:t xml:space="preserve">This attribute defines the monitoring granularity period (in seconds). </w:t>
            </w:r>
          </w:p>
          <w:p w:rsidR="00390E3E" w:rsidRDefault="00390E3E" w:rsidP="002F2C0C">
            <w:pPr>
              <w:pStyle w:val="TAL"/>
            </w:pPr>
          </w:p>
          <w:p w:rsidR="00390E3E" w:rsidRDefault="00390E3E" w:rsidP="002F2C0C">
            <w:pPr>
              <w:spacing w:after="0"/>
            </w:pPr>
            <w:proofErr w:type="spellStart"/>
            <w:r>
              <w:rPr>
                <w:rFonts w:ascii="Arial" w:hAnsi="Arial" w:cs="Arial"/>
                <w:sz w:val="18"/>
                <w:szCs w:val="18"/>
              </w:rPr>
              <w:t>allowedValues</w:t>
            </w:r>
            <w:proofErr w:type="spellEnd"/>
            <w:r>
              <w:rPr>
                <w:rFonts w:ascii="Arial" w:hAnsi="Arial" w:cs="Arial"/>
                <w:sz w:val="18"/>
                <w:szCs w:val="18"/>
              </w:rPr>
              <w:t>: see NOTE 5</w:t>
            </w:r>
          </w:p>
          <w:p w:rsidR="00390E3E" w:rsidRDefault="00390E3E" w:rsidP="002F2C0C">
            <w:pPr>
              <w:spacing w:after="0"/>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Integer</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lang w:eastAsia="de-DE"/>
              </w:rPr>
            </w:pPr>
            <w:proofErr w:type="spellStart"/>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roofErr w:type="spellEnd"/>
          </w:p>
        </w:tc>
        <w:tc>
          <w:tcPr>
            <w:tcW w:w="2852" w:type="pct"/>
            <w:gridSpan w:val="3"/>
          </w:tcPr>
          <w:p w:rsidR="00390E3E" w:rsidRDefault="00390E3E" w:rsidP="002F2C0C">
            <w:pPr>
              <w:pStyle w:val="TAL"/>
            </w:pPr>
            <w:r>
              <w:rPr>
                <w:color w:val="000000"/>
              </w:rPr>
              <w:t xml:space="preserve">It specifies one object class name for which the threshold monitor is created. When this attribute take effective, the threshold monitor is created for all of its instances in the </w:t>
            </w:r>
            <w:r>
              <w:t xml:space="preserve">name-containment tree whose top (tree) node is the IOC instance name-containing the subject </w:t>
            </w:r>
            <w:r>
              <w:rPr>
                <w:rFonts w:ascii="Courier New" w:hAnsi="Courier New" w:cs="Courier New"/>
              </w:rPr>
              <w:t>&lt;&lt;IOC&gt;&gt;</w:t>
            </w:r>
            <w:proofErr w:type="spellStart"/>
            <w:r>
              <w:rPr>
                <w:rFonts w:ascii="Courier New" w:hAnsi="Courier New" w:cs="Courier New"/>
                <w:lang w:val="en-US" w:eastAsia="zh-CN"/>
              </w:rPr>
              <w:t>ThresholdMonitor</w:t>
            </w:r>
            <w:proofErr w:type="spellEnd"/>
            <w:r>
              <w:t xml:space="preserve"> instance containing this attribute.</w:t>
            </w:r>
          </w:p>
          <w:p w:rsidR="00390E3E" w:rsidRDefault="00390E3E" w:rsidP="002F2C0C">
            <w:pPr>
              <w:pStyle w:val="TAL"/>
            </w:pPr>
            <w:r>
              <w:t xml:space="preserve">This attribute takes effective when the </w:t>
            </w:r>
            <w:proofErr w:type="spellStart"/>
            <w:r>
              <w:rPr>
                <w:rFonts w:ascii="Courier" w:hAnsi="Courier"/>
              </w:rPr>
              <w:t>monitoredObjectDNs</w:t>
            </w:r>
            <w:proofErr w:type="spellEnd"/>
            <w:r>
              <w:rPr>
                <w:rFonts w:ascii="Courier" w:hAnsi="Courier"/>
              </w:rPr>
              <w:t xml:space="preserve"> </w:t>
            </w:r>
            <w:r>
              <w:t xml:space="preserve">contained by the same </w:t>
            </w:r>
            <w:r>
              <w:rPr>
                <w:rFonts w:ascii="Courier New" w:hAnsi="Courier New" w:cs="Courier New"/>
              </w:rPr>
              <w:t>&lt;&lt;IOC&gt;&gt;</w:t>
            </w:r>
            <w:proofErr w:type="spellStart"/>
            <w:r>
              <w:rPr>
                <w:rFonts w:ascii="Courier New" w:hAnsi="Courier New" w:cs="Courier New"/>
                <w:lang w:val="en-US" w:eastAsia="zh-CN"/>
              </w:rPr>
              <w:t>ThresholdMonitor</w:t>
            </w:r>
            <w:proofErr w:type="spellEnd"/>
            <w:r>
              <w:t xml:space="preserve"> instance is empty.</w:t>
            </w:r>
          </w:p>
          <w:p w:rsidR="00390E3E" w:rsidRDefault="00390E3E" w:rsidP="002F2C0C">
            <w:pPr>
              <w:pStyle w:val="TAL"/>
              <w:tabs>
                <w:tab w:val="left" w:pos="1208"/>
              </w:tabs>
            </w:pPr>
            <w:r>
              <w:tab/>
            </w:r>
          </w:p>
          <w:p w:rsidR="00390E3E" w:rsidRDefault="00390E3E" w:rsidP="002F2C0C">
            <w:pPr>
              <w:spacing w:after="0"/>
            </w:pPr>
            <w:proofErr w:type="spellStart"/>
            <w:r>
              <w:t>allowedValues</w:t>
            </w:r>
            <w:proofErr w:type="spellEnd"/>
            <w:r>
              <w:t>: The IOC names defined in the NRMs specifications.</w:t>
            </w: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lang w:eastAsia="de-DE"/>
              </w:rPr>
            </w:pPr>
            <w:proofErr w:type="spellStart"/>
            <w:r>
              <w:rPr>
                <w:rFonts w:ascii="Courier" w:hAnsi="Courier"/>
              </w:rPr>
              <w:t>monitoringNotifTarget</w:t>
            </w:r>
            <w:proofErr w:type="spellEnd"/>
          </w:p>
        </w:tc>
        <w:tc>
          <w:tcPr>
            <w:tcW w:w="2852" w:type="pct"/>
            <w:gridSpan w:val="3"/>
          </w:tcPr>
          <w:p w:rsidR="00390E3E" w:rsidRDefault="00390E3E" w:rsidP="002F2C0C">
            <w:pPr>
              <w:pStyle w:val="TAL"/>
            </w:pPr>
            <w:r>
              <w:t>This identifies the target of the notifications when the monitored measurement crosses or reaches the threshold set by the subject threshold monitor.</w:t>
            </w:r>
          </w:p>
          <w:p w:rsidR="00390E3E" w:rsidRDefault="00390E3E" w:rsidP="002F2C0C">
            <w:pPr>
              <w:pStyle w:val="TAL"/>
            </w:pPr>
          </w:p>
          <w:p w:rsidR="00390E3E" w:rsidRDefault="00390E3E" w:rsidP="002F2C0C">
            <w:pPr>
              <w:spacing w:after="0"/>
            </w:pPr>
            <w:proofErr w:type="spellStart"/>
            <w:r>
              <w:t>allowedValues</w:t>
            </w:r>
            <w:proofErr w:type="spellEnd"/>
            <w:r>
              <w:t>: N/A</w:t>
            </w: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2F2C0C">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2F2C0C">
            <w:pPr>
              <w:tabs>
                <w:tab w:val="center" w:pos="1333"/>
              </w:tab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True</w:t>
            </w:r>
          </w:p>
          <w:p w:rsidR="00390E3E" w:rsidRDefault="00390E3E" w:rsidP="002F2C0C">
            <w:pPr>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lang w:eastAsia="de-DE"/>
              </w:rPr>
            </w:pPr>
            <w:proofErr w:type="spellStart"/>
            <w:r>
              <w:rPr>
                <w:rFonts w:ascii="Courier" w:hAnsi="Courier"/>
              </w:rPr>
              <w:t>monitoredObjectDNs</w:t>
            </w:r>
            <w:proofErr w:type="spellEnd"/>
          </w:p>
        </w:tc>
        <w:tc>
          <w:tcPr>
            <w:tcW w:w="2852" w:type="pct"/>
            <w:gridSpan w:val="3"/>
          </w:tcPr>
          <w:p w:rsidR="00390E3E" w:rsidRDefault="00390E3E" w:rsidP="002F2C0C">
            <w:pPr>
              <w:pStyle w:val="TAL"/>
              <w:rPr>
                <w:color w:val="000000"/>
              </w:rPr>
            </w:pPr>
            <w:r>
              <w:rPr>
                <w:color w:val="000000"/>
              </w:rPr>
              <w:t>It specifies the object instance(s) for threshold monitoring.</w:t>
            </w:r>
          </w:p>
          <w:p w:rsidR="00390E3E" w:rsidRDefault="00390E3E" w:rsidP="002F2C0C">
            <w:pPr>
              <w:pStyle w:val="TAL"/>
              <w:rPr>
                <w:color w:val="000000"/>
              </w:rPr>
            </w:pPr>
            <w:r>
              <w:t>This attribute</w:t>
            </w:r>
            <w:r>
              <w:rPr>
                <w:rFonts w:ascii="Courier New" w:hAnsi="Courier New" w:cs="Courier New"/>
                <w:color w:val="000000"/>
              </w:rPr>
              <w:t xml:space="preserve"> </w:t>
            </w:r>
            <w:proofErr w:type="spellStart"/>
            <w:r>
              <w:rPr>
                <w:rFonts w:ascii="Courier New" w:hAnsi="Courier New" w:cs="Courier New"/>
                <w:color w:val="000000"/>
              </w:rPr>
              <w:t>monitoredI</w:t>
            </w:r>
            <w:r>
              <w:rPr>
                <w:rFonts w:ascii="Courier New" w:eastAsia="Arial Unicode MS" w:hAnsi="Courier New" w:cs="Courier New"/>
                <w:color w:val="000000"/>
                <w:lang w:eastAsia="zh-CN"/>
              </w:rPr>
              <w:t>O</w:t>
            </w:r>
            <w:smartTag w:uri="urn:schemas-microsoft-com:office:smarttags" w:element="PersonName">
              <w:r>
                <w:rPr>
                  <w:rFonts w:ascii="Courier New" w:eastAsia="Arial Unicode MS" w:hAnsi="Courier New" w:cs="Courier New"/>
                  <w:color w:val="000000"/>
                  <w:lang w:eastAsia="zh-CN"/>
                </w:rPr>
                <w:t>C</w:t>
              </w:r>
              <w:r>
                <w:rPr>
                  <w:rFonts w:ascii="Courier New" w:hAnsi="Courier New" w:cs="Courier New"/>
                  <w:color w:val="000000"/>
                </w:rPr>
                <w:t>N</w:t>
              </w:r>
            </w:smartTag>
            <w:r>
              <w:rPr>
                <w:rFonts w:ascii="Courier New" w:hAnsi="Courier New" w:cs="Courier New"/>
                <w:color w:val="000000"/>
              </w:rPr>
              <w:t>ame</w:t>
            </w:r>
            <w:proofErr w:type="spellEnd"/>
            <w:r>
              <w:rPr>
                <w:rFonts w:ascii="Courier New" w:hAnsi="Courier New" w:cs="Courier New"/>
                <w:color w:val="000000"/>
              </w:rPr>
              <w:t xml:space="preserve"> </w:t>
            </w:r>
            <w:r>
              <w:rPr>
                <w:color w:val="000000"/>
              </w:rPr>
              <w:t>contained by the same</w:t>
            </w:r>
            <w:r>
              <w:rPr>
                <w:rFonts w:ascii="Courier New" w:hAnsi="Courier New" w:cs="Courier New"/>
                <w:color w:val="000000"/>
              </w:rPr>
              <w:t xml:space="preserve"> </w:t>
            </w:r>
            <w:r>
              <w:rPr>
                <w:rFonts w:ascii="Courier New" w:hAnsi="Courier New" w:cs="Courier New"/>
              </w:rPr>
              <w:t>&lt;&lt;IOC&gt;&gt;</w:t>
            </w:r>
            <w:proofErr w:type="spellStart"/>
            <w:r>
              <w:rPr>
                <w:rFonts w:ascii="Courier New" w:hAnsi="Courier New" w:cs="Courier New"/>
                <w:lang w:val="en-US" w:eastAsia="zh-CN"/>
              </w:rPr>
              <w:t>ThresholdMonitor</w:t>
            </w:r>
            <w:proofErr w:type="spellEnd"/>
            <w:r>
              <w:rPr>
                <w:lang w:val="en-US"/>
              </w:rPr>
              <w:t xml:space="preserve"> </w:t>
            </w:r>
            <w:r>
              <w:rPr>
                <w:color w:val="000000"/>
              </w:rPr>
              <w:t>instance does not take effective when this attribute is not empty.</w:t>
            </w:r>
          </w:p>
          <w:p w:rsidR="00390E3E" w:rsidRDefault="00390E3E" w:rsidP="002F2C0C">
            <w:pPr>
              <w:pStyle w:val="TAL"/>
            </w:pPr>
          </w:p>
          <w:p w:rsidR="00390E3E" w:rsidRDefault="00390E3E" w:rsidP="002F2C0C">
            <w:pPr>
              <w:spacing w:after="0"/>
            </w:pPr>
            <w:proofErr w:type="spellStart"/>
            <w:r>
              <w:t>allowedValues</w:t>
            </w:r>
            <w:proofErr w:type="spellEnd"/>
            <w:r>
              <w:t>: list of DN</w:t>
            </w: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dataType</w:t>
            </w:r>
            <w:proofErr w:type="spellEnd"/>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pPr>
            <w:proofErr w:type="spellStart"/>
            <w:r>
              <w:rPr>
                <w:rFonts w:ascii="Courier New" w:hAnsi="Courier New" w:cs="Courier New"/>
              </w:rPr>
              <w:lastRenderedPageBreak/>
              <w:t>objectClass</w:t>
            </w:r>
            <w:proofErr w:type="spellEnd"/>
          </w:p>
        </w:tc>
        <w:tc>
          <w:tcPr>
            <w:tcW w:w="2852" w:type="pct"/>
            <w:gridSpan w:val="3"/>
          </w:tcPr>
          <w:p w:rsidR="00390E3E" w:rsidRDefault="00390E3E" w:rsidP="002F2C0C">
            <w:pPr>
              <w:pStyle w:val="TAL"/>
              <w:rPr>
                <w:szCs w:val="18"/>
              </w:rPr>
            </w:pPr>
            <w:r>
              <w:t>An attribute which captures the name of the class from which the object instance is an occurrence of.</w:t>
            </w:r>
            <w:r>
              <w:rPr>
                <w:szCs w:val="18"/>
              </w:rPr>
              <w:t xml:space="preserve"> </w:t>
            </w:r>
          </w:p>
          <w:p w:rsidR="00390E3E" w:rsidRDefault="00390E3E" w:rsidP="002F2C0C">
            <w:pPr>
              <w:pStyle w:val="TAL"/>
              <w:rPr>
                <w:szCs w:val="18"/>
              </w:rPr>
            </w:pPr>
          </w:p>
          <w:p w:rsidR="00390E3E" w:rsidRDefault="00390E3E" w:rsidP="002F2C0C">
            <w:pPr>
              <w:pStyle w:val="TAL"/>
              <w:rPr>
                <w:szCs w:val="18"/>
              </w:rPr>
            </w:pPr>
            <w:proofErr w:type="spellStart"/>
            <w:r>
              <w:rPr>
                <w:szCs w:val="18"/>
              </w:rPr>
              <w:t>allowedValues</w:t>
            </w:r>
            <w:proofErr w:type="spellEnd"/>
            <w:r>
              <w:rPr>
                <w:szCs w:val="18"/>
              </w:rPr>
              <w:t>: N/A</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pPr>
            <w:proofErr w:type="spellStart"/>
            <w:r>
              <w:rPr>
                <w:rFonts w:ascii="Courier New" w:hAnsi="Courier New" w:cs="Courier New"/>
              </w:rPr>
              <w:t>objectInstance</w:t>
            </w:r>
            <w:proofErr w:type="spellEnd"/>
          </w:p>
        </w:tc>
        <w:tc>
          <w:tcPr>
            <w:tcW w:w="2852" w:type="pct"/>
            <w:gridSpan w:val="3"/>
          </w:tcPr>
          <w:p w:rsidR="00390E3E" w:rsidRDefault="00390E3E" w:rsidP="002F2C0C">
            <w:pPr>
              <w:pStyle w:val="TAL"/>
              <w:rPr>
                <w:szCs w:val="18"/>
              </w:rPr>
            </w:pPr>
            <w:r>
              <w:t>An information which captures the Distinguished Name of any object.</w:t>
            </w:r>
            <w:r>
              <w:rPr>
                <w:szCs w:val="18"/>
              </w:rPr>
              <w:t xml:space="preserve"> </w:t>
            </w:r>
          </w:p>
          <w:p w:rsidR="00390E3E" w:rsidRDefault="00390E3E" w:rsidP="002F2C0C">
            <w:pPr>
              <w:pStyle w:val="TAL"/>
              <w:rPr>
                <w:szCs w:val="18"/>
              </w:rPr>
            </w:pPr>
          </w:p>
          <w:p w:rsidR="00390E3E" w:rsidRDefault="00390E3E" w:rsidP="002F2C0C">
            <w:pPr>
              <w:pStyle w:val="TAL"/>
              <w:rPr>
                <w:szCs w:val="18"/>
              </w:rPr>
            </w:pPr>
            <w:proofErr w:type="spellStart"/>
            <w:r>
              <w:rPr>
                <w:szCs w:val="18"/>
              </w:rPr>
              <w:t>allowedValues</w:t>
            </w:r>
            <w:proofErr w:type="spellEnd"/>
            <w:r>
              <w:rPr>
                <w:szCs w:val="18"/>
              </w:rPr>
              <w:t>: N/A</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RPr="00F9676F" w:rsidTr="002F2C0C">
        <w:trPr>
          <w:cantSplit/>
          <w:jc w:val="center"/>
        </w:trPr>
        <w:tc>
          <w:tcPr>
            <w:tcW w:w="745" w:type="pct"/>
            <w:gridSpan w:val="2"/>
          </w:tcPr>
          <w:p w:rsidR="00390E3E" w:rsidRPr="00F9676F" w:rsidRDefault="00390E3E" w:rsidP="002F2C0C">
            <w:pPr>
              <w:keepNext/>
              <w:keepLines/>
              <w:spacing w:after="0"/>
              <w:rPr>
                <w:rFonts w:ascii="Courier New" w:eastAsia="SimSun" w:hAnsi="Courier New" w:cs="Courier New"/>
                <w:sz w:val="18"/>
              </w:rPr>
            </w:pPr>
            <w:proofErr w:type="spellStart"/>
            <w:r>
              <w:rPr>
                <w:rFonts w:ascii="Courier New" w:eastAsia="SimSun" w:hAnsi="Courier New" w:cs="Courier New"/>
                <w:sz w:val="18"/>
              </w:rPr>
              <w:lastRenderedPageBreak/>
              <w:t>p</w:t>
            </w:r>
            <w:r w:rsidRPr="00F9676F">
              <w:rPr>
                <w:rFonts w:ascii="Courier New" w:eastAsia="SimSun" w:hAnsi="Courier New" w:cs="Courier New"/>
                <w:sz w:val="18"/>
              </w:rPr>
              <w:t>eeParametersList</w:t>
            </w:r>
            <w:proofErr w:type="spellEnd"/>
          </w:p>
        </w:tc>
        <w:tc>
          <w:tcPr>
            <w:tcW w:w="2852" w:type="pct"/>
            <w:gridSpan w:val="3"/>
          </w:tcPr>
          <w:p w:rsidR="00390E3E" w:rsidRDefault="00390E3E" w:rsidP="002F2C0C">
            <w:pPr>
              <w:keepNext/>
              <w:keepLines/>
              <w:spacing w:after="0"/>
              <w:rPr>
                <w:rFonts w:ascii="Arial" w:eastAsia="SimSun" w:hAnsi="Arial"/>
                <w:color w:val="000000"/>
                <w:sz w:val="18"/>
                <w:szCs w:val="18"/>
                <w:lang w:val="en-US" w:eastAsia="zh-CN"/>
              </w:rPr>
            </w:pPr>
            <w:r w:rsidRPr="00F9676F">
              <w:rPr>
                <w:rFonts w:ascii="Arial" w:eastAsia="SimSun" w:hAnsi="Arial" w:cs="Arial" w:hint="eastAsia"/>
                <w:sz w:val="18"/>
                <w:szCs w:val="18"/>
                <w:lang w:val="en-US" w:eastAsia="zh-CN"/>
              </w:rPr>
              <w:t xml:space="preserve">This attribute contains the parameter </w:t>
            </w:r>
            <w:r w:rsidRPr="00F9676F">
              <w:rPr>
                <w:rFonts w:ascii="Arial" w:eastAsia="SimSun" w:hAnsi="Arial" w:cs="Arial"/>
                <w:sz w:val="18"/>
                <w:szCs w:val="18"/>
                <w:lang w:val="en-US" w:eastAsia="zh-CN"/>
              </w:rPr>
              <w:t>list</w:t>
            </w:r>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for the control and monitoring of power</w:t>
            </w:r>
            <w:r>
              <w:rPr>
                <w:rFonts w:ascii="Arial" w:eastAsia="SimSun" w:hAnsi="Arial" w:cs="Arial"/>
                <w:sz w:val="18"/>
                <w:szCs w:val="18"/>
                <w:lang w:val="en-US" w:eastAsia="zh-CN"/>
              </w:rPr>
              <w:t>,</w:t>
            </w:r>
            <w:r w:rsidRPr="00F9676F">
              <w:rPr>
                <w:rFonts w:ascii="Arial" w:eastAsia="SimSun" w:hAnsi="Arial" w:cs="Arial"/>
                <w:sz w:val="18"/>
                <w:szCs w:val="18"/>
                <w:lang w:val="en-US" w:eastAsia="zh-CN"/>
              </w:rPr>
              <w:t xml:space="preserve"> energy and environmental parameters </w:t>
            </w:r>
            <w:r w:rsidRPr="00F9676F">
              <w:rPr>
                <w:rFonts w:ascii="Arial" w:eastAsia="SimSun" w:hAnsi="Arial" w:cs="Arial" w:hint="eastAsia"/>
                <w:sz w:val="18"/>
                <w:szCs w:val="18"/>
                <w:lang w:val="en-US" w:eastAsia="zh-CN"/>
              </w:rPr>
              <w:t xml:space="preserve">of </w:t>
            </w:r>
            <w:r>
              <w:rPr>
                <w:rFonts w:ascii="Courier" w:hAnsi="Courier"/>
                <w:noProof/>
              </w:rPr>
              <w:t>ManagedFunction</w:t>
            </w:r>
            <w:r w:rsidRPr="00F9676F">
              <w:rPr>
                <w:rFonts w:ascii="Arial" w:eastAsia="SimSun" w:hAnsi="Arial" w:cs="Arial" w:hint="eastAsia"/>
                <w:sz w:val="18"/>
                <w:szCs w:val="18"/>
                <w:lang w:val="en-US" w:eastAsia="zh-CN"/>
              </w:rPr>
              <w:t xml:space="preserve"> instance(s). </w:t>
            </w:r>
            <w:r w:rsidRPr="00F9676F">
              <w:rPr>
                <w:rFonts w:ascii="Arial" w:eastAsia="SimSun" w:hAnsi="Arial"/>
                <w:color w:val="000000"/>
                <w:sz w:val="18"/>
                <w:szCs w:val="18"/>
                <w:lang w:val="en-US"/>
              </w:rPr>
              <w:t>This list contains the following parameters</w:t>
            </w:r>
            <w:r w:rsidRPr="00F9676F">
              <w:rPr>
                <w:rFonts w:ascii="Arial" w:eastAsia="SimSun" w:hAnsi="Arial" w:hint="eastAsia"/>
                <w:color w:val="000000"/>
                <w:sz w:val="18"/>
                <w:szCs w:val="18"/>
                <w:lang w:val="en-US" w:eastAsia="zh-CN"/>
              </w:rPr>
              <w:t>:</w:t>
            </w:r>
          </w:p>
          <w:p w:rsidR="00390E3E" w:rsidRPr="00F9676F" w:rsidRDefault="00390E3E" w:rsidP="002F2C0C">
            <w:pPr>
              <w:keepNext/>
              <w:keepLines/>
              <w:spacing w:after="0"/>
              <w:rPr>
                <w:rFonts w:ascii="Arial" w:eastAsia="SimSun" w:hAnsi="Arial"/>
                <w:color w:val="000000"/>
                <w:sz w:val="18"/>
                <w:szCs w:val="18"/>
                <w:lang w:val="en-US" w:eastAsia="zh-CN"/>
              </w:rPr>
            </w:pPr>
          </w:p>
          <w:p w:rsidR="00390E3E" w:rsidRPr="00AC7335" w:rsidRDefault="00390E3E" w:rsidP="002F2C0C">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siteIdentification</w:t>
            </w:r>
            <w:proofErr w:type="spellEnd"/>
          </w:p>
          <w:p w:rsidR="00390E3E" w:rsidRPr="00AC7335" w:rsidRDefault="00390E3E" w:rsidP="002F2C0C">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siteLatitude</w:t>
            </w:r>
            <w:proofErr w:type="spellEnd"/>
            <w:r w:rsidRPr="00AC7335">
              <w:rPr>
                <w:rFonts w:ascii="Courier New" w:eastAsia="SimSun" w:hAnsi="Courier New" w:cs="Courier New"/>
                <w:sz w:val="18"/>
                <w:szCs w:val="18"/>
                <w:lang w:val="en-US" w:eastAsia="zh-CN"/>
              </w:rPr>
              <w:t xml:space="preserve"> (optional)</w:t>
            </w:r>
          </w:p>
          <w:p w:rsidR="00390E3E" w:rsidRPr="00AC7335" w:rsidRDefault="00390E3E" w:rsidP="002F2C0C">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siteLongitude</w:t>
            </w:r>
            <w:proofErr w:type="spellEnd"/>
            <w:r w:rsidRPr="00AC7335">
              <w:rPr>
                <w:rFonts w:ascii="Courier New" w:eastAsia="SimSun" w:hAnsi="Courier New" w:cs="Courier New"/>
                <w:sz w:val="18"/>
                <w:szCs w:val="18"/>
                <w:lang w:val="en-US" w:eastAsia="zh-CN"/>
              </w:rPr>
              <w:t xml:space="preserve"> (optional)</w:t>
            </w:r>
          </w:p>
          <w:p w:rsidR="00390E3E" w:rsidRPr="00AC7335" w:rsidRDefault="00390E3E" w:rsidP="002F2C0C">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siteDescription</w:t>
            </w:r>
            <w:proofErr w:type="spellEnd"/>
            <w:r w:rsidRPr="00AC7335">
              <w:rPr>
                <w:rFonts w:ascii="Courier New" w:eastAsia="SimSun" w:hAnsi="Courier New" w:cs="Courier New"/>
                <w:sz w:val="18"/>
                <w:szCs w:val="18"/>
                <w:lang w:val="en-US" w:eastAsia="zh-CN"/>
              </w:rPr>
              <w:t xml:space="preserve"> </w:t>
            </w:r>
          </w:p>
          <w:p w:rsidR="00390E3E" w:rsidRPr="00AC7335" w:rsidRDefault="00390E3E" w:rsidP="002F2C0C">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equipmentType</w:t>
            </w:r>
            <w:proofErr w:type="spellEnd"/>
          </w:p>
          <w:p w:rsidR="00390E3E" w:rsidRPr="00AC7335" w:rsidRDefault="00390E3E" w:rsidP="002F2C0C">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w:t>
            </w:r>
            <w:r w:rsidRPr="00AC7335">
              <w:rPr>
                <w:rFonts w:ascii="Courier New" w:eastAsia="SimSun" w:hAnsi="Courier New" w:cs="Courier New"/>
                <w:sz w:val="18"/>
                <w:szCs w:val="18"/>
                <w:lang w:val="en-US" w:eastAsia="zh-CN"/>
              </w:rPr>
              <w:tab/>
            </w:r>
            <w:proofErr w:type="spellStart"/>
            <w:r w:rsidRPr="00AC7335">
              <w:rPr>
                <w:rFonts w:ascii="Courier New" w:eastAsia="SimSun" w:hAnsi="Courier New" w:cs="Courier New"/>
                <w:sz w:val="18"/>
                <w:szCs w:val="18"/>
                <w:lang w:val="en-US" w:eastAsia="zh-CN"/>
              </w:rPr>
              <w:t>environmentType</w:t>
            </w:r>
            <w:proofErr w:type="spellEnd"/>
          </w:p>
          <w:p w:rsidR="00390E3E" w:rsidRPr="00AC7335" w:rsidRDefault="00390E3E" w:rsidP="002F2C0C">
            <w:pPr>
              <w:pStyle w:val="B1"/>
              <w:rPr>
                <w:rFonts w:ascii="Courier New" w:eastAsia="SimSun" w:hAnsi="Courier New" w:cs="Courier New"/>
                <w:sz w:val="18"/>
                <w:szCs w:val="18"/>
                <w:lang w:val="en-US" w:eastAsia="zh-CN"/>
              </w:rPr>
            </w:pPr>
            <w:r w:rsidRPr="00AC7335">
              <w:rPr>
                <w:rFonts w:ascii="Courier New" w:eastAsia="SimSun" w:hAnsi="Courier New" w:cs="Courier New"/>
                <w:sz w:val="18"/>
                <w:szCs w:val="18"/>
                <w:lang w:val="en-US" w:eastAsia="zh-CN"/>
              </w:rPr>
              <w:t xml:space="preserve">- </w:t>
            </w:r>
            <w:proofErr w:type="spellStart"/>
            <w:r w:rsidRPr="00AC7335">
              <w:rPr>
                <w:rFonts w:ascii="Courier New" w:eastAsia="SimSun" w:hAnsi="Courier New" w:cs="Courier New"/>
                <w:sz w:val="18"/>
                <w:szCs w:val="18"/>
                <w:lang w:val="en-US" w:eastAsia="zh-CN"/>
              </w:rPr>
              <w:t>powerInterface</w:t>
            </w:r>
            <w:proofErr w:type="spellEnd"/>
            <w:r w:rsidRPr="00AC7335">
              <w:rPr>
                <w:rFonts w:ascii="Courier New" w:eastAsia="SimSun" w:hAnsi="Courier New" w:cs="Courier New"/>
                <w:sz w:val="18"/>
                <w:szCs w:val="18"/>
                <w:lang w:val="en-US" w:eastAsia="zh-CN"/>
              </w:rPr>
              <w:t xml:space="preserve"> </w:t>
            </w:r>
          </w:p>
          <w:p w:rsidR="00390E3E" w:rsidRPr="00F9676F" w:rsidRDefault="00390E3E" w:rsidP="002F2C0C">
            <w:pPr>
              <w:keepNext/>
              <w:keepLines/>
              <w:spacing w:after="0"/>
              <w:rPr>
                <w:rFonts w:ascii="Arial" w:eastAsia="SimSun" w:hAnsi="Arial" w:cs="Arial"/>
                <w:sz w:val="18"/>
                <w:szCs w:val="18"/>
                <w:lang w:val="en-US" w:eastAsia="zh-CN"/>
              </w:rPr>
            </w:pPr>
          </w:p>
          <w:p w:rsidR="00390E3E" w:rsidRPr="00F9676F" w:rsidRDefault="00390E3E" w:rsidP="002F2C0C">
            <w:pPr>
              <w:keepNext/>
              <w:keepLines/>
              <w:spacing w:after="0"/>
              <w:rPr>
                <w:rFonts w:ascii="Arial" w:eastAsia="SimSun" w:hAnsi="Arial" w:cs="Arial"/>
                <w:sz w:val="18"/>
                <w:szCs w:val="18"/>
                <w:lang w:val="en-US" w:eastAsia="zh-CN"/>
              </w:rPr>
            </w:pPr>
            <w:proofErr w:type="spellStart"/>
            <w:r w:rsidRPr="00F9676F">
              <w:rPr>
                <w:rFonts w:ascii="Courier New" w:eastAsia="SimSun" w:hAnsi="Courier New" w:cs="Courier New"/>
                <w:color w:val="000000"/>
                <w:sz w:val="18"/>
                <w:szCs w:val="18"/>
                <w:lang w:val="en-US" w:eastAsia="zh-CN"/>
              </w:rPr>
              <w:t>siteIdentification</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identification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resides.</w:t>
            </w:r>
          </w:p>
          <w:p w:rsidR="00390E3E" w:rsidRPr="00F9676F" w:rsidRDefault="00390E3E" w:rsidP="002F2C0C">
            <w:pPr>
              <w:keepNext/>
              <w:keepLines/>
              <w:spacing w:after="0"/>
              <w:rPr>
                <w:rFonts w:ascii="Arial" w:eastAsia="SimSun" w:hAnsi="Arial"/>
                <w:bCs/>
                <w:sz w:val="18"/>
                <w:lang w:val="en-US" w:eastAsia="zh-CN"/>
              </w:rPr>
            </w:pPr>
          </w:p>
          <w:p w:rsidR="00390E3E" w:rsidRPr="00F9676F" w:rsidRDefault="00390E3E" w:rsidP="002F2C0C">
            <w:pPr>
              <w:spacing w:after="0"/>
              <w:rPr>
                <w:rFonts w:ascii="Arial" w:eastAsia="SimSun" w:hAnsi="Arial" w:cs="Arial"/>
                <w:sz w:val="18"/>
                <w:szCs w:val="18"/>
              </w:rPr>
            </w:pPr>
            <w:proofErr w:type="spellStart"/>
            <w:r w:rsidRPr="00F9676F">
              <w:rPr>
                <w:rFonts w:ascii="Arial" w:eastAsia="SimSun" w:hAnsi="Arial" w:cs="Arial"/>
                <w:sz w:val="18"/>
                <w:szCs w:val="18"/>
              </w:rPr>
              <w:t>allowedValues</w:t>
            </w:r>
            <w:proofErr w:type="spellEnd"/>
            <w:r w:rsidRPr="00F9676F">
              <w:rPr>
                <w:rFonts w:ascii="Arial" w:eastAsia="SimSun" w:hAnsi="Arial" w:cs="Arial"/>
                <w:sz w:val="18"/>
                <w:szCs w:val="18"/>
              </w:rPr>
              <w:t>: N/A</w:t>
            </w:r>
          </w:p>
          <w:p w:rsidR="00390E3E" w:rsidRPr="00F9676F" w:rsidRDefault="00390E3E" w:rsidP="002F2C0C">
            <w:pPr>
              <w:keepNext/>
              <w:keepLines/>
              <w:spacing w:after="0"/>
              <w:rPr>
                <w:rFonts w:ascii="Arial" w:eastAsia="SimSun" w:hAnsi="Arial"/>
                <w:bCs/>
                <w:sz w:val="18"/>
                <w:lang w:val="en-US" w:eastAsia="zh-CN"/>
              </w:rPr>
            </w:pPr>
          </w:p>
          <w:p w:rsidR="00390E3E" w:rsidRPr="00F9676F" w:rsidRDefault="00390E3E" w:rsidP="002F2C0C">
            <w:pPr>
              <w:keepNext/>
              <w:keepLines/>
              <w:spacing w:after="0"/>
              <w:rPr>
                <w:rFonts w:ascii="Arial" w:eastAsia="SimSun" w:hAnsi="Arial"/>
                <w:bCs/>
                <w:sz w:val="18"/>
                <w:lang w:val="en-US" w:eastAsia="zh-CN"/>
              </w:rPr>
            </w:pPr>
          </w:p>
          <w:p w:rsidR="00390E3E" w:rsidRPr="00F9676F" w:rsidRDefault="00390E3E" w:rsidP="002F2C0C">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siteLatitude</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latitude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F9676F">
              <w:rPr>
                <w:rFonts w:ascii="Courier New" w:eastAsia="SimSun" w:hAnsi="Courier New" w:cs="Courier New"/>
                <w:sz w:val="18"/>
                <w:szCs w:val="18"/>
                <w:lang w:val="en-US" w:eastAsia="zh-CN"/>
              </w:rPr>
              <w:t>BTSFunction</w:t>
            </w:r>
            <w:proofErr w:type="spellEnd"/>
            <w:r w:rsidRPr="00F9676F">
              <w:rPr>
                <w:rFonts w:ascii="Arial" w:eastAsia="SimSun" w:hAnsi="Arial" w:cs="Arial"/>
                <w:sz w:val="18"/>
                <w:szCs w:val="18"/>
                <w:lang w:val="en-US" w:eastAsia="zh-CN"/>
              </w:rPr>
              <w:t xml:space="preserve"> and </w:t>
            </w:r>
            <w:proofErr w:type="spellStart"/>
            <w:r w:rsidRPr="00F9676F">
              <w:rPr>
                <w:rFonts w:ascii="Courier New" w:eastAsia="SimSun" w:hAnsi="Courier New" w:cs="Courier New"/>
                <w:sz w:val="18"/>
                <w:szCs w:val="18"/>
                <w:lang w:val="en-US" w:eastAsia="zh-CN"/>
              </w:rPr>
              <w:t>RNCFunction</w:t>
            </w:r>
            <w:proofErr w:type="spellEnd"/>
            <w:r w:rsidRPr="00F9676F">
              <w:rPr>
                <w:rFonts w:ascii="Arial" w:eastAsia="SimSun" w:hAnsi="Arial" w:cs="Arial"/>
                <w:sz w:val="18"/>
                <w:szCs w:val="18"/>
                <w:lang w:val="en-US" w:eastAsia="zh-CN"/>
              </w:rPr>
              <w:t xml:space="preserve"> instance(s).</w:t>
            </w:r>
          </w:p>
          <w:p w:rsidR="00390E3E" w:rsidRPr="00F9676F" w:rsidRDefault="00390E3E" w:rsidP="002F2C0C">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2F2C0C">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-90.0000 to +90.0000</w:t>
            </w:r>
          </w:p>
          <w:p w:rsidR="00390E3E" w:rsidRPr="00F9676F" w:rsidRDefault="00390E3E" w:rsidP="002F2C0C">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2F2C0C">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siteLongitude</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The longitude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F9676F">
              <w:rPr>
                <w:rFonts w:ascii="Courier New" w:eastAsia="SimSun" w:hAnsi="Courier New" w:cs="Courier New"/>
                <w:sz w:val="18"/>
                <w:szCs w:val="18"/>
                <w:lang w:val="en-US" w:eastAsia="zh-CN"/>
              </w:rPr>
              <w:t>BTSFunction</w:t>
            </w:r>
            <w:proofErr w:type="spellEnd"/>
            <w:r w:rsidRPr="00F9676F">
              <w:rPr>
                <w:rFonts w:ascii="Arial" w:eastAsia="SimSun" w:hAnsi="Arial" w:cs="Arial"/>
                <w:sz w:val="18"/>
                <w:szCs w:val="18"/>
                <w:lang w:val="en-US" w:eastAsia="zh-CN"/>
              </w:rPr>
              <w:t xml:space="preserve"> and </w:t>
            </w:r>
            <w:proofErr w:type="spellStart"/>
            <w:r w:rsidRPr="00F9676F">
              <w:rPr>
                <w:rFonts w:ascii="Courier New" w:eastAsia="SimSun" w:hAnsi="Courier New" w:cs="Courier New"/>
                <w:sz w:val="18"/>
                <w:szCs w:val="18"/>
                <w:lang w:val="en-US" w:eastAsia="zh-CN"/>
              </w:rPr>
              <w:t>RNCFunction</w:t>
            </w:r>
            <w:proofErr w:type="spellEnd"/>
            <w:r w:rsidRPr="00F9676F">
              <w:rPr>
                <w:rFonts w:ascii="Arial" w:eastAsia="SimSun" w:hAnsi="Arial" w:cs="Arial"/>
                <w:sz w:val="18"/>
                <w:szCs w:val="18"/>
                <w:lang w:val="en-US" w:eastAsia="zh-CN"/>
              </w:rPr>
              <w:t xml:space="preserve"> instance(s).</w:t>
            </w:r>
          </w:p>
          <w:p w:rsidR="00390E3E" w:rsidRPr="00F9676F" w:rsidRDefault="00390E3E" w:rsidP="002F2C0C">
            <w:pPr>
              <w:widowControl w:val="0"/>
              <w:autoSpaceDE w:val="0"/>
              <w:autoSpaceDN w:val="0"/>
              <w:adjustRightInd w:val="0"/>
              <w:spacing w:after="0"/>
              <w:rPr>
                <w:rFonts w:ascii="Arial" w:eastAsia="SimSun" w:hAnsi="Arial" w:cs="Arial"/>
                <w:sz w:val="18"/>
                <w:szCs w:val="18"/>
                <w:lang w:val="en-US" w:eastAsia="zh-CN"/>
              </w:rPr>
            </w:pPr>
          </w:p>
          <w:p w:rsidR="00390E3E" w:rsidRPr="00F9676F" w:rsidRDefault="00390E3E" w:rsidP="002F2C0C">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-180.0000 to +180.0000</w:t>
            </w:r>
          </w:p>
          <w:p w:rsidR="00390E3E" w:rsidRPr="00F9676F" w:rsidRDefault="00390E3E" w:rsidP="002F2C0C">
            <w:pPr>
              <w:keepNext/>
              <w:keepLines/>
              <w:spacing w:after="0"/>
              <w:rPr>
                <w:rFonts w:ascii="Arial" w:eastAsia="SimSun" w:hAnsi="Arial"/>
                <w:bCs/>
                <w:sz w:val="18"/>
                <w:lang w:val="en-US" w:eastAsia="zh-CN"/>
              </w:rPr>
            </w:pPr>
          </w:p>
          <w:p w:rsidR="00390E3E" w:rsidRPr="00F9676F" w:rsidRDefault="00390E3E" w:rsidP="002F2C0C">
            <w:pPr>
              <w:widowControl w:val="0"/>
              <w:autoSpaceDE w:val="0"/>
              <w:autoSpaceDN w:val="0"/>
              <w:adjustRightInd w:val="0"/>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siteDescription</w:t>
            </w:r>
            <w:proofErr w:type="spellEnd"/>
            <w:r w:rsidRPr="00F9676F">
              <w:rPr>
                <w:rFonts w:ascii="Arial" w:eastAsia="SimSun" w:hAnsi="Arial" w:cs="Arial" w:hint="eastAsia"/>
                <w:sz w:val="18"/>
                <w:szCs w:val="18"/>
                <w:lang w:val="en-US" w:eastAsia="zh-CN"/>
              </w:rPr>
              <w:t xml:space="preserve">: </w:t>
            </w:r>
            <w:r w:rsidRPr="00F9676F">
              <w:rPr>
                <w:rFonts w:ascii="Arial" w:eastAsia="SimSun" w:hAnsi="Arial" w:cs="Arial"/>
                <w:sz w:val="18"/>
                <w:szCs w:val="18"/>
                <w:lang w:val="en-US" w:eastAsia="zh-CN"/>
              </w:rPr>
              <w:t xml:space="preserve">An operator defined description of the site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w:t>
            </w:r>
          </w:p>
          <w:p w:rsidR="00390E3E" w:rsidRPr="00F9676F" w:rsidRDefault="00390E3E" w:rsidP="002F2C0C">
            <w:pPr>
              <w:widowControl w:val="0"/>
              <w:autoSpaceDE w:val="0"/>
              <w:autoSpaceDN w:val="0"/>
              <w:adjustRightInd w:val="0"/>
              <w:spacing w:after="0"/>
              <w:rPr>
                <w:rFonts w:ascii="Arial" w:eastAsia="SimSun" w:hAnsi="Arial" w:cs="Arial"/>
                <w:sz w:val="18"/>
                <w:szCs w:val="18"/>
                <w:lang w:val="en-US" w:eastAsia="zh-CN"/>
              </w:rPr>
            </w:pPr>
          </w:p>
          <w:p w:rsidR="00390E3E" w:rsidRDefault="00390E3E" w:rsidP="002F2C0C">
            <w:pPr>
              <w:keepNext/>
              <w:keepLines/>
              <w:spacing w:after="0"/>
              <w:rPr>
                <w:rFonts w:ascii="Arial" w:eastAsia="SimSun" w:hAnsi="Arial" w:cs="Arial"/>
                <w:bCs/>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N/A</w:t>
            </w:r>
            <w:r w:rsidRPr="00F9676F">
              <w:rPr>
                <w:rFonts w:ascii="Arial" w:eastAsia="SimSun" w:hAnsi="Arial" w:cs="Arial"/>
                <w:bCs/>
                <w:sz w:val="18"/>
                <w:szCs w:val="18"/>
                <w:lang w:val="en-US" w:eastAsia="zh-CN"/>
              </w:rPr>
              <w:t xml:space="preserve"> </w:t>
            </w:r>
          </w:p>
          <w:p w:rsidR="00390E3E" w:rsidRDefault="00390E3E" w:rsidP="002F2C0C">
            <w:pPr>
              <w:keepNext/>
              <w:keepLines/>
              <w:spacing w:after="0"/>
              <w:rPr>
                <w:rFonts w:ascii="Arial" w:eastAsia="SimSun" w:hAnsi="Arial" w:cs="Arial"/>
                <w:bCs/>
                <w:sz w:val="18"/>
                <w:szCs w:val="18"/>
                <w:lang w:val="en-US" w:eastAsia="zh-CN"/>
              </w:rPr>
            </w:pPr>
          </w:p>
          <w:p w:rsidR="00390E3E" w:rsidRPr="00F9676F" w:rsidRDefault="00390E3E" w:rsidP="002F2C0C">
            <w:pPr>
              <w:keepNext/>
              <w:keepLines/>
              <w:spacing w:after="0"/>
              <w:rPr>
                <w:rFonts w:ascii="Arial" w:eastAsia="SimSun" w:hAnsi="Arial" w:cs="Arial"/>
                <w:sz w:val="18"/>
                <w:szCs w:val="18"/>
                <w:lang w:val="en-US" w:eastAsia="zh-CN"/>
              </w:rPr>
            </w:pPr>
            <w:proofErr w:type="spellStart"/>
            <w:r>
              <w:rPr>
                <w:rFonts w:ascii="Arial" w:eastAsia="SimSun" w:hAnsi="Arial" w:cs="Arial"/>
                <w:bCs/>
                <w:sz w:val="18"/>
                <w:szCs w:val="18"/>
                <w:lang w:val="en-US" w:eastAsia="zh-CN"/>
              </w:rPr>
              <w:t>equipmentType</w:t>
            </w:r>
            <w:proofErr w:type="spellEnd"/>
            <w:r>
              <w:rPr>
                <w:rFonts w:ascii="Arial" w:eastAsia="SimSun" w:hAnsi="Arial" w:cs="Arial"/>
                <w:bCs/>
                <w:sz w:val="18"/>
                <w:szCs w:val="18"/>
                <w:lang w:val="en-US" w:eastAsia="zh-CN"/>
              </w:rPr>
              <w:t xml:space="preserve">: </w:t>
            </w:r>
            <w:r w:rsidRPr="00F9676F">
              <w:rPr>
                <w:rFonts w:ascii="Arial" w:eastAsia="SimSun" w:hAnsi="Arial" w:cs="Arial"/>
                <w:sz w:val="18"/>
                <w:szCs w:val="18"/>
                <w:lang w:val="en-US" w:eastAsia="zh-CN"/>
              </w:rPr>
              <w:t xml:space="preserve">The type of </w:t>
            </w:r>
            <w:r>
              <w:rPr>
                <w:rFonts w:ascii="Arial" w:eastAsia="SimSun" w:hAnsi="Arial" w:cs="Arial"/>
                <w:sz w:val="18"/>
                <w:szCs w:val="18"/>
                <w:lang w:val="en-US" w:eastAsia="zh-CN"/>
              </w:rPr>
              <w:t>equipment</w:t>
            </w:r>
            <w:r w:rsidRPr="00F9676F">
              <w:rPr>
                <w:rFonts w:ascii="Arial" w:eastAsia="SimSun" w:hAnsi="Arial" w:cs="Arial"/>
                <w:sz w:val="18"/>
                <w:szCs w:val="18"/>
                <w:lang w:val="en-US" w:eastAsia="zh-CN"/>
              </w:rPr>
              <w:t xml:space="preserve">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w:t>
            </w:r>
          </w:p>
          <w:p w:rsidR="00390E3E" w:rsidRPr="00F9676F" w:rsidRDefault="00390E3E" w:rsidP="002F2C0C">
            <w:pPr>
              <w:keepNext/>
              <w:keepLines/>
              <w:spacing w:after="0"/>
              <w:rPr>
                <w:rFonts w:ascii="Arial" w:eastAsia="SimSun" w:hAnsi="Arial" w:cs="Arial"/>
                <w:sz w:val="18"/>
                <w:szCs w:val="18"/>
                <w:lang w:val="en-US" w:eastAsia="zh-CN"/>
              </w:rPr>
            </w:pPr>
          </w:p>
          <w:p w:rsidR="00390E3E" w:rsidRPr="00C46B65" w:rsidRDefault="00390E3E" w:rsidP="002F2C0C">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2F2C0C">
            <w:pPr>
              <w:keepNext/>
              <w:keepLines/>
              <w:spacing w:after="0"/>
              <w:rPr>
                <w:rFonts w:ascii="Arial" w:eastAsia="SimSun" w:hAnsi="Arial"/>
                <w:bCs/>
                <w:sz w:val="18"/>
                <w:lang w:val="en-US" w:eastAsia="zh-CN"/>
              </w:rPr>
            </w:pPr>
          </w:p>
          <w:p w:rsidR="00390E3E" w:rsidRPr="00F9676F" w:rsidRDefault="00390E3E" w:rsidP="002F2C0C">
            <w:pPr>
              <w:keepNext/>
              <w:keepLines/>
              <w:spacing w:after="0"/>
              <w:rPr>
                <w:rFonts w:ascii="Arial" w:eastAsia="SimSun" w:hAnsi="Arial"/>
                <w:bCs/>
                <w:sz w:val="18"/>
                <w:lang w:val="en-US" w:eastAsia="zh-CN"/>
              </w:rPr>
            </w:pPr>
          </w:p>
          <w:p w:rsidR="00390E3E" w:rsidRPr="00F9676F" w:rsidRDefault="00390E3E" w:rsidP="002F2C0C">
            <w:pPr>
              <w:keepNext/>
              <w:keepLines/>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environmentType</w:t>
            </w:r>
            <w:proofErr w:type="spellEnd"/>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environment where the </w:t>
            </w:r>
            <w:proofErr w:type="spellStart"/>
            <w:r w:rsidRPr="00F9676F">
              <w:rPr>
                <w:rFonts w:ascii="Arial" w:eastAsia="SimSun" w:hAnsi="Arial" w:cs="Arial"/>
                <w:sz w:val="18"/>
                <w:szCs w:val="18"/>
                <w:lang w:val="en-US" w:eastAsia="zh-CN"/>
              </w:rPr>
              <w:t>managedFunction</w:t>
            </w:r>
            <w:proofErr w:type="spellEnd"/>
            <w:r w:rsidRPr="00F9676F">
              <w:rPr>
                <w:rFonts w:ascii="Arial" w:eastAsia="SimSun" w:hAnsi="Arial" w:cs="Arial"/>
                <w:sz w:val="18"/>
                <w:szCs w:val="18"/>
                <w:lang w:val="en-US" w:eastAsia="zh-CN"/>
              </w:rPr>
              <w:t xml:space="preserve"> instance resides. </w:t>
            </w:r>
          </w:p>
          <w:p w:rsidR="00390E3E" w:rsidRPr="00F9676F" w:rsidRDefault="00390E3E" w:rsidP="002F2C0C">
            <w:pPr>
              <w:keepNext/>
              <w:keepLines/>
              <w:spacing w:after="0"/>
              <w:rPr>
                <w:rFonts w:ascii="Arial" w:eastAsia="SimSun" w:hAnsi="Arial" w:cs="Arial"/>
                <w:sz w:val="18"/>
                <w:szCs w:val="18"/>
                <w:lang w:val="en-US" w:eastAsia="zh-CN"/>
              </w:rPr>
            </w:pPr>
          </w:p>
          <w:p w:rsidR="00390E3E" w:rsidRDefault="00390E3E" w:rsidP="002F2C0C">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2F2C0C">
            <w:pPr>
              <w:keepNext/>
              <w:keepLines/>
              <w:spacing w:after="0"/>
              <w:rPr>
                <w:rFonts w:ascii="Arial" w:eastAsia="SimSun" w:hAnsi="Arial" w:cs="Arial"/>
                <w:sz w:val="18"/>
                <w:szCs w:val="18"/>
                <w:lang w:val="en-US" w:eastAsia="zh-CN"/>
              </w:rPr>
            </w:pPr>
          </w:p>
          <w:p w:rsidR="00390E3E" w:rsidRPr="00F9676F" w:rsidRDefault="00390E3E" w:rsidP="002F2C0C">
            <w:pPr>
              <w:keepNext/>
              <w:keepLines/>
              <w:spacing w:after="0"/>
              <w:rPr>
                <w:rFonts w:ascii="Arial" w:eastAsia="SimSun" w:hAnsi="Arial" w:cs="Arial"/>
                <w:sz w:val="18"/>
                <w:szCs w:val="18"/>
                <w:lang w:val="en-US" w:eastAsia="zh-CN"/>
              </w:rPr>
            </w:pPr>
          </w:p>
          <w:p w:rsidR="00390E3E" w:rsidRPr="00F9676F" w:rsidRDefault="00390E3E" w:rsidP="002F2C0C">
            <w:pPr>
              <w:keepNext/>
              <w:keepLines/>
              <w:spacing w:after="0"/>
              <w:rPr>
                <w:rFonts w:ascii="Arial" w:eastAsia="SimSun" w:hAnsi="Arial" w:cs="Arial"/>
                <w:sz w:val="18"/>
                <w:szCs w:val="18"/>
                <w:lang w:val="en-US" w:eastAsia="zh-CN"/>
              </w:rPr>
            </w:pPr>
            <w:proofErr w:type="spellStart"/>
            <w:r w:rsidRPr="00F9676F">
              <w:rPr>
                <w:rFonts w:ascii="Courier New" w:eastAsia="SimSun" w:hAnsi="Courier New" w:cs="Courier New"/>
                <w:sz w:val="18"/>
                <w:szCs w:val="18"/>
                <w:lang w:val="en-US" w:eastAsia="zh-CN"/>
              </w:rPr>
              <w:t>powerInterface</w:t>
            </w:r>
            <w:proofErr w:type="spellEnd"/>
            <w:r w:rsidRPr="00F9676F">
              <w:rPr>
                <w:rFonts w:ascii="Arial" w:eastAsia="SimSun" w:hAnsi="Arial" w:cs="Arial" w:hint="eastAsia"/>
                <w:sz w:val="18"/>
                <w:szCs w:val="18"/>
                <w:lang w:val="en-US" w:eastAsia="zh-CN"/>
              </w:rPr>
              <w:t>:</w:t>
            </w:r>
            <w:r w:rsidRPr="00F9676F">
              <w:rPr>
                <w:rFonts w:ascii="Arial" w:eastAsia="SimSun" w:hAnsi="Arial" w:cs="Arial"/>
                <w:sz w:val="18"/>
                <w:szCs w:val="18"/>
                <w:lang w:val="en-US" w:eastAsia="zh-CN"/>
              </w:rPr>
              <w:t xml:space="preserve"> The type of power.</w:t>
            </w:r>
          </w:p>
          <w:p w:rsidR="00390E3E" w:rsidRPr="00F9676F" w:rsidRDefault="00390E3E" w:rsidP="002F2C0C">
            <w:pPr>
              <w:keepNext/>
              <w:keepLines/>
              <w:spacing w:after="0"/>
              <w:rPr>
                <w:rFonts w:ascii="Arial" w:eastAsia="SimSun" w:hAnsi="Arial" w:cs="Arial"/>
                <w:sz w:val="18"/>
                <w:szCs w:val="18"/>
                <w:lang w:val="en-US" w:eastAsia="zh-CN"/>
              </w:rPr>
            </w:pPr>
          </w:p>
          <w:p w:rsidR="00390E3E" w:rsidRPr="00F9676F" w:rsidRDefault="00390E3E" w:rsidP="002F2C0C">
            <w:pPr>
              <w:keepNext/>
              <w:keepLines/>
              <w:spacing w:after="0"/>
              <w:rPr>
                <w:rFonts w:ascii="Arial" w:eastAsia="SimSun" w:hAnsi="Arial" w:cs="Arial"/>
                <w:sz w:val="18"/>
                <w:szCs w:val="18"/>
                <w:lang w:val="en-US" w:eastAsia="zh-CN"/>
              </w:rPr>
            </w:pPr>
            <w:proofErr w:type="spellStart"/>
            <w:r w:rsidRPr="00F9676F">
              <w:rPr>
                <w:rFonts w:ascii="Arial" w:eastAsia="SimSun" w:hAnsi="Arial" w:cs="Arial"/>
                <w:sz w:val="18"/>
                <w:szCs w:val="18"/>
                <w:lang w:val="en-US" w:eastAsia="zh-CN"/>
              </w:rPr>
              <w:t>allowedValues</w:t>
            </w:r>
            <w:proofErr w:type="spellEnd"/>
            <w:r w:rsidRPr="00F9676F">
              <w:rPr>
                <w:rFonts w:ascii="Arial" w:eastAsia="SimSun" w:hAnsi="Arial" w:cs="Arial"/>
                <w:sz w:val="18"/>
                <w:szCs w:val="18"/>
                <w:lang w:val="en-US" w:eastAsia="zh-CN"/>
              </w:rPr>
              <w:t>: see clause 4.4.1 of ETSI ES 202 336-12 [</w:t>
            </w:r>
            <w:r>
              <w:rPr>
                <w:rFonts w:ascii="Arial" w:eastAsia="SimSun" w:hAnsi="Arial" w:cs="Arial"/>
                <w:sz w:val="18"/>
                <w:szCs w:val="18"/>
                <w:lang w:val="en-US" w:eastAsia="zh-CN"/>
              </w:rPr>
              <w:t>18</w:t>
            </w:r>
            <w:r w:rsidRPr="00F9676F">
              <w:rPr>
                <w:rFonts w:ascii="Arial" w:eastAsia="SimSun" w:hAnsi="Arial" w:cs="Arial"/>
                <w:sz w:val="18"/>
                <w:szCs w:val="18"/>
                <w:lang w:val="en-US" w:eastAsia="zh-CN"/>
              </w:rPr>
              <w:t>].</w:t>
            </w:r>
          </w:p>
          <w:p w:rsidR="00390E3E" w:rsidRPr="00F9676F" w:rsidRDefault="00390E3E" w:rsidP="002F2C0C">
            <w:pPr>
              <w:keepNext/>
              <w:keepLines/>
              <w:spacing w:after="0"/>
              <w:rPr>
                <w:rFonts w:ascii="Arial" w:eastAsia="SimSun" w:hAnsi="Arial"/>
                <w:bCs/>
                <w:sz w:val="18"/>
                <w:lang w:val="en-US" w:eastAsia="zh-CN"/>
              </w:rPr>
            </w:pPr>
          </w:p>
          <w:p w:rsidR="00390E3E" w:rsidRPr="00F9676F" w:rsidRDefault="00390E3E" w:rsidP="002F2C0C">
            <w:pPr>
              <w:spacing w:after="0"/>
              <w:rPr>
                <w:rFonts w:ascii="Arial" w:eastAsia="SimSun" w:hAnsi="Arial" w:cs="Arial"/>
              </w:rPr>
            </w:pPr>
          </w:p>
        </w:tc>
        <w:tc>
          <w:tcPr>
            <w:tcW w:w="1403" w:type="pct"/>
            <w:gridSpan w:val="2"/>
          </w:tcPr>
          <w:p w:rsidR="00390E3E" w:rsidRPr="00F9676F" w:rsidRDefault="00390E3E" w:rsidP="002F2C0C">
            <w:pPr>
              <w:keepNext/>
              <w:keepLines/>
              <w:spacing w:after="0"/>
              <w:rPr>
                <w:rFonts w:ascii="Arial" w:eastAsia="SimSun" w:hAnsi="Arial"/>
                <w:sz w:val="18"/>
              </w:rPr>
            </w:pPr>
            <w:r w:rsidRPr="00F9676F">
              <w:rPr>
                <w:rFonts w:ascii="Arial" w:eastAsia="SimSun" w:hAnsi="Arial"/>
                <w:sz w:val="18"/>
              </w:rPr>
              <w:t>type: String</w:t>
            </w:r>
          </w:p>
          <w:p w:rsidR="00390E3E" w:rsidRPr="00F9676F" w:rsidRDefault="00390E3E" w:rsidP="002F2C0C">
            <w:pPr>
              <w:keepNext/>
              <w:keepLines/>
              <w:spacing w:after="0"/>
              <w:rPr>
                <w:rFonts w:ascii="Arial" w:eastAsia="SimSun" w:hAnsi="Arial"/>
                <w:sz w:val="18"/>
                <w:lang w:eastAsia="zh-CN"/>
              </w:rPr>
            </w:pPr>
            <w:r w:rsidRPr="00F9676F">
              <w:rPr>
                <w:rFonts w:ascii="Arial" w:eastAsia="SimSun" w:hAnsi="Arial"/>
                <w:sz w:val="18"/>
              </w:rPr>
              <w:t>multiplicity: 0..</w:t>
            </w:r>
            <w:r w:rsidRPr="00F9676F">
              <w:rPr>
                <w:rFonts w:ascii="Arial" w:eastAsia="SimSun" w:hAnsi="Arial" w:hint="eastAsia"/>
                <w:sz w:val="18"/>
                <w:lang w:eastAsia="zh-CN"/>
              </w:rPr>
              <w:t>*</w:t>
            </w:r>
          </w:p>
          <w:p w:rsidR="00390E3E" w:rsidRPr="00F9676F" w:rsidRDefault="00390E3E" w:rsidP="002F2C0C">
            <w:pPr>
              <w:keepNext/>
              <w:keepLines/>
              <w:spacing w:after="0"/>
              <w:rPr>
                <w:rFonts w:ascii="Arial" w:eastAsia="SimSun" w:hAnsi="Arial"/>
                <w:sz w:val="18"/>
                <w:lang w:eastAsia="zh-CN"/>
              </w:rPr>
            </w:pPr>
            <w:proofErr w:type="spellStart"/>
            <w:r w:rsidRPr="00F9676F">
              <w:rPr>
                <w:rFonts w:ascii="Arial" w:eastAsia="SimSun" w:hAnsi="Arial"/>
                <w:sz w:val="18"/>
              </w:rPr>
              <w:t>isOrdered</w:t>
            </w:r>
            <w:proofErr w:type="spellEnd"/>
            <w:r w:rsidRPr="00F9676F">
              <w:rPr>
                <w:rFonts w:ascii="Arial" w:eastAsia="SimSun" w:hAnsi="Arial"/>
                <w:sz w:val="18"/>
              </w:rPr>
              <w:t>: N/A</w:t>
            </w:r>
          </w:p>
          <w:p w:rsidR="00390E3E" w:rsidRPr="00F9676F" w:rsidRDefault="00390E3E" w:rsidP="002F2C0C">
            <w:pPr>
              <w:keepNext/>
              <w:keepLines/>
              <w:spacing w:after="0"/>
              <w:rPr>
                <w:rFonts w:ascii="Arial" w:eastAsia="SimSun" w:hAnsi="Arial"/>
                <w:sz w:val="18"/>
                <w:lang w:val="pt-BR" w:eastAsia="zh-CN"/>
              </w:rPr>
            </w:pPr>
            <w:proofErr w:type="spellStart"/>
            <w:r w:rsidRPr="00F9676F">
              <w:rPr>
                <w:rFonts w:ascii="Arial" w:eastAsia="SimSun" w:hAnsi="Arial"/>
                <w:sz w:val="18"/>
                <w:lang w:val="pt-BR"/>
              </w:rPr>
              <w:t>isUnique</w:t>
            </w:r>
            <w:proofErr w:type="spellEnd"/>
            <w:r w:rsidRPr="00F9676F">
              <w:rPr>
                <w:rFonts w:ascii="Arial" w:eastAsia="SimSun" w:hAnsi="Arial"/>
                <w:sz w:val="18"/>
                <w:lang w:val="pt-BR"/>
              </w:rPr>
              <w:t xml:space="preserve">: </w:t>
            </w:r>
            <w:proofErr w:type="spellStart"/>
            <w:r w:rsidRPr="00F9676F">
              <w:rPr>
                <w:rFonts w:ascii="Arial" w:eastAsia="SimSun" w:hAnsi="Arial" w:hint="eastAsia"/>
                <w:sz w:val="18"/>
                <w:lang w:val="pt-BR" w:eastAsia="zh-CN"/>
              </w:rPr>
              <w:t>True</w:t>
            </w:r>
            <w:proofErr w:type="spellEnd"/>
          </w:p>
          <w:p w:rsidR="00390E3E" w:rsidRPr="00F9676F" w:rsidRDefault="00390E3E" w:rsidP="002F2C0C">
            <w:pPr>
              <w:keepNext/>
              <w:keepLines/>
              <w:spacing w:after="0"/>
              <w:rPr>
                <w:rFonts w:ascii="Arial" w:eastAsia="SimSun" w:hAnsi="Arial"/>
                <w:sz w:val="18"/>
                <w:lang w:val="pt-BR"/>
              </w:rPr>
            </w:pPr>
            <w:proofErr w:type="spellStart"/>
            <w:r w:rsidRPr="00F9676F">
              <w:rPr>
                <w:rFonts w:ascii="Arial" w:eastAsia="SimSun" w:hAnsi="Arial"/>
                <w:sz w:val="18"/>
                <w:lang w:val="pt-BR"/>
              </w:rPr>
              <w:t>defaultValue</w:t>
            </w:r>
            <w:proofErr w:type="spellEnd"/>
            <w:r w:rsidRPr="00F9676F">
              <w:rPr>
                <w:rFonts w:ascii="Arial" w:eastAsia="SimSun" w:hAnsi="Arial"/>
                <w:sz w:val="18"/>
                <w:lang w:val="pt-BR"/>
              </w:rPr>
              <w:t xml:space="preserve">: No default </w:t>
            </w:r>
            <w:proofErr w:type="spellStart"/>
            <w:r w:rsidRPr="00F9676F">
              <w:rPr>
                <w:rFonts w:ascii="Arial" w:eastAsia="SimSun" w:hAnsi="Arial"/>
                <w:sz w:val="18"/>
                <w:lang w:val="pt-BR"/>
              </w:rPr>
              <w:t>value</w:t>
            </w:r>
            <w:proofErr w:type="spellEnd"/>
          </w:p>
          <w:p w:rsidR="00390E3E" w:rsidRPr="00F9676F" w:rsidRDefault="00390E3E" w:rsidP="002F2C0C">
            <w:pPr>
              <w:spacing w:after="0"/>
              <w:rPr>
                <w:rFonts w:ascii="Arial" w:eastAsia="SimSun" w:hAnsi="Arial" w:cs="Arial"/>
                <w:sz w:val="18"/>
                <w:szCs w:val="18"/>
              </w:rPr>
            </w:pPr>
            <w:proofErr w:type="spellStart"/>
            <w:r w:rsidRPr="00F9676F">
              <w:rPr>
                <w:rFonts w:ascii="Arial" w:eastAsia="SimSun" w:hAnsi="Arial"/>
                <w:sz w:val="18"/>
                <w:lang w:val="pt-BR"/>
              </w:rPr>
              <w:t>isNullable</w:t>
            </w:r>
            <w:proofErr w:type="spellEnd"/>
            <w:r w:rsidRPr="00F9676F">
              <w:rPr>
                <w:rFonts w:ascii="Arial" w:eastAsia="SimSun" w:hAnsi="Arial"/>
                <w:sz w:val="18"/>
                <w:lang w:val="pt-BR"/>
              </w:rPr>
              <w:t xml:space="preserve">: </w:t>
            </w:r>
            <w:proofErr w:type="spellStart"/>
            <w:r w:rsidRPr="00F9676F">
              <w:rPr>
                <w:rFonts w:ascii="Arial" w:eastAsia="SimSun" w:hAnsi="Arial" w:hint="eastAsia"/>
                <w:sz w:val="18"/>
                <w:lang w:val="pt-BR"/>
              </w:rPr>
              <w:t>True</w:t>
            </w:r>
            <w:proofErr w:type="spellEnd"/>
          </w:p>
        </w:tc>
      </w:tr>
      <w:tr w:rsidR="00390E3E" w:rsidTr="002F2C0C">
        <w:trPr>
          <w:gridBefore w:val="1"/>
          <w:gridAfter w:val="1"/>
          <w:wBefore w:w="17" w:type="pct"/>
          <w:wAfter w:w="17" w:type="pct"/>
          <w:cantSplit/>
          <w:jc w:val="center"/>
        </w:trPr>
        <w:tc>
          <w:tcPr>
            <w:tcW w:w="740" w:type="pct"/>
            <w:gridSpan w:val="2"/>
          </w:tcPr>
          <w:p w:rsidR="00390E3E" w:rsidRDefault="00390E3E" w:rsidP="002F2C0C">
            <w:pPr>
              <w:pStyle w:val="TAL"/>
              <w:rPr>
                <w:rFonts w:ascii="Courier New" w:hAnsi="Courier New" w:cs="Courier New"/>
              </w:rPr>
            </w:pPr>
            <w:proofErr w:type="spellStart"/>
            <w:r>
              <w:rPr>
                <w:rFonts w:ascii="Courier New" w:hAnsi="Courier New" w:cs="Courier New"/>
              </w:rPr>
              <w:lastRenderedPageBreak/>
              <w:t>priorityLabel</w:t>
            </w:r>
            <w:proofErr w:type="spellEnd"/>
          </w:p>
        </w:tc>
        <w:tc>
          <w:tcPr>
            <w:tcW w:w="2832" w:type="pct"/>
          </w:tcPr>
          <w:p w:rsidR="00390E3E" w:rsidRDefault="00390E3E" w:rsidP="002F2C0C">
            <w:pPr>
              <w:pStyle w:val="TAL"/>
              <w:rPr>
                <w:lang w:eastAsia="zh-CN"/>
              </w:rPr>
            </w:pPr>
            <w:r w:rsidRPr="00E938CD">
              <w:rPr>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rsidR="00390E3E" w:rsidRDefault="00390E3E" w:rsidP="002F2C0C">
            <w:pPr>
              <w:spacing w:after="0"/>
              <w:rPr>
                <w:rFonts w:ascii="Arial" w:hAnsi="Arial" w:cs="Arial"/>
                <w:sz w:val="18"/>
                <w:szCs w:val="18"/>
              </w:rPr>
            </w:pPr>
            <w:r>
              <w:rPr>
                <w:rFonts w:ascii="Arial" w:hAnsi="Arial" w:cs="Arial"/>
                <w:sz w:val="18"/>
                <w:szCs w:val="18"/>
              </w:rPr>
              <w:t>type: Integer</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lang w:eastAsia="zh-CN"/>
              </w:rPr>
            </w:pPr>
            <w:proofErr w:type="spellStart"/>
            <w:r>
              <w:rPr>
                <w:rFonts w:ascii="Courier New" w:hAnsi="Courier New" w:cs="Courier New"/>
              </w:rPr>
              <w:t>protocolVersion</w:t>
            </w:r>
            <w:proofErr w:type="spellEnd"/>
          </w:p>
        </w:tc>
        <w:tc>
          <w:tcPr>
            <w:tcW w:w="2852" w:type="pct"/>
            <w:gridSpan w:val="3"/>
          </w:tcPr>
          <w:p w:rsidR="00390E3E" w:rsidRDefault="00390E3E" w:rsidP="002F2C0C">
            <w:pPr>
              <w:pStyle w:val="TAL"/>
              <w:rPr>
                <w:lang w:eastAsia="zh-CN"/>
              </w:rPr>
            </w:pPr>
            <w:r>
              <w:rPr>
                <w:lang w:eastAsia="zh-CN"/>
              </w:rPr>
              <w:t>Versions(s) and additional descriptive information for the protocol(s) used for the associated communication link. Syntax and semantic is not specified.</w:t>
            </w:r>
          </w:p>
          <w:p w:rsidR="00390E3E" w:rsidRDefault="00390E3E" w:rsidP="002F2C0C">
            <w:pPr>
              <w:pStyle w:val="TAL"/>
              <w:rPr>
                <w:lang w:eastAsia="zh-CN"/>
              </w:rPr>
            </w:pPr>
          </w:p>
          <w:p w:rsidR="00390E3E" w:rsidRDefault="00390E3E" w:rsidP="002F2C0C">
            <w:pPr>
              <w:pStyle w:val="TAL"/>
              <w:rPr>
                <w:rFonts w:cs="Arial"/>
                <w:szCs w:val="18"/>
              </w:rPr>
            </w:pPr>
            <w:proofErr w:type="spellStart"/>
            <w:r>
              <w:rPr>
                <w:rFonts w:cs="Arial"/>
                <w:szCs w:val="18"/>
              </w:rPr>
              <w:t>allowedValues</w:t>
            </w:r>
            <w:proofErr w:type="spellEnd"/>
            <w:r>
              <w:rPr>
                <w:rFonts w:cs="Arial"/>
                <w:szCs w:val="18"/>
              </w:rPr>
              <w:t>: N/A</w:t>
            </w:r>
          </w:p>
          <w:p w:rsidR="00390E3E" w:rsidRDefault="00390E3E" w:rsidP="002F2C0C">
            <w:pPr>
              <w:pStyle w:val="TAL"/>
              <w:rPr>
                <w:lang w:eastAsia="zh-CN"/>
              </w:rPr>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0..*</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rPr>
                <w:lang w:eastAsia="de-DE"/>
              </w:rPr>
            </w:pPr>
            <w:proofErr w:type="spellStart"/>
            <w:r>
              <w:rPr>
                <w:rFonts w:ascii="Courier New" w:hAnsi="Courier New" w:cs="Courier New"/>
                <w:lang w:eastAsia="zh-CN"/>
              </w:rPr>
              <w:t>setOfMcc</w:t>
            </w:r>
            <w:proofErr w:type="spellEnd"/>
          </w:p>
        </w:tc>
        <w:tc>
          <w:tcPr>
            <w:tcW w:w="2852" w:type="pct"/>
            <w:gridSpan w:val="3"/>
          </w:tcPr>
          <w:p w:rsidR="00390E3E" w:rsidRDefault="00390E3E" w:rsidP="002F2C0C">
            <w:pPr>
              <w:pStyle w:val="TAL"/>
              <w:rPr>
                <w:lang w:eastAsia="zh-CN"/>
              </w:rPr>
            </w:pPr>
            <w:r>
              <w:rPr>
                <w:lang w:eastAsia="zh-CN"/>
              </w:rPr>
              <w:t xml:space="preserve">Set of </w:t>
            </w:r>
            <w:smartTag w:uri="urn:schemas-microsoft-com:office:smarttags" w:element="place">
              <w:r>
                <w:rPr>
                  <w:lang w:eastAsia="zh-CN"/>
                </w:rPr>
                <w:t>Mobile</w:t>
              </w:r>
            </w:smartTag>
            <w:r>
              <w:rPr>
                <w:lang w:eastAsia="zh-CN"/>
              </w:rPr>
              <w:t xml:space="preserve"> Country Code (MCC). </w:t>
            </w:r>
            <w:r>
              <w:t xml:space="preserve">The MCC </w:t>
            </w:r>
            <w:r>
              <w:rPr>
                <w:lang w:eastAsia="zh-CN"/>
              </w:rPr>
              <w:t xml:space="preserve">uniquely </w:t>
            </w:r>
            <w:r>
              <w:t>identifies the country of domicile of the mobile subscriber</w:t>
            </w:r>
            <w:r>
              <w:rPr>
                <w:lang w:eastAsia="zh-CN"/>
              </w:rPr>
              <w:t>. M</w:t>
            </w:r>
            <w:r>
              <w:t xml:space="preserve">CC </w:t>
            </w:r>
            <w:r>
              <w:rPr>
                <w:lang w:eastAsia="zh-CN"/>
              </w:rPr>
              <w:t>is</w:t>
            </w:r>
            <w:r>
              <w:t xml:space="preserve"> part of the </w:t>
            </w:r>
            <w:r>
              <w:rPr>
                <w:lang w:eastAsia="zh-CN"/>
              </w:rPr>
              <w:t>IMSI (TS 23.003 [5])</w:t>
            </w:r>
          </w:p>
          <w:p w:rsidR="00390E3E" w:rsidRDefault="00390E3E" w:rsidP="002F2C0C">
            <w:pPr>
              <w:pStyle w:val="TAL"/>
              <w:rPr>
                <w:lang w:eastAsia="zh-CN"/>
              </w:rPr>
            </w:pPr>
          </w:p>
          <w:p w:rsidR="00390E3E" w:rsidRDefault="00390E3E" w:rsidP="002F2C0C">
            <w:pPr>
              <w:pStyle w:val="TAL"/>
              <w:rPr>
                <w:lang w:eastAsia="zh-CN"/>
              </w:rPr>
            </w:pPr>
            <w:r>
              <w:rPr>
                <w:lang w:eastAsia="zh-CN"/>
              </w:rPr>
              <w:t xml:space="preserve">This list contains all the MCC values in subordinate object instances to this </w:t>
            </w:r>
            <w:proofErr w:type="spellStart"/>
            <w:r>
              <w:rPr>
                <w:rFonts w:ascii="Courier New" w:hAnsi="Courier New" w:cs="Courier New"/>
                <w:lang w:eastAsia="zh-CN"/>
              </w:rPr>
              <w:t>SubNetwork</w:t>
            </w:r>
            <w:proofErr w:type="spellEnd"/>
            <w:r>
              <w:rPr>
                <w:lang w:eastAsia="zh-CN"/>
              </w:rPr>
              <w:t xml:space="preserve"> instance.</w:t>
            </w:r>
          </w:p>
          <w:p w:rsidR="00390E3E" w:rsidRDefault="00390E3E" w:rsidP="002F2C0C">
            <w:pPr>
              <w:pStyle w:val="TAL"/>
              <w:rPr>
                <w:lang w:eastAsia="zh-CN"/>
              </w:rPr>
            </w:pPr>
          </w:p>
          <w:p w:rsidR="00390E3E" w:rsidRDefault="00390E3E" w:rsidP="002F2C0C">
            <w:pPr>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zh-CN"/>
              </w:rPr>
              <w:t>See clause 2.3 of TS 23.003 [5] for MCC allocation principles.</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Integer</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pPr>
            <w:proofErr w:type="spellStart"/>
            <w:r>
              <w:rPr>
                <w:rFonts w:ascii="Courier New" w:hAnsi="Courier New" w:cs="Courier New"/>
              </w:rPr>
              <w:t>swVersion</w:t>
            </w:r>
            <w:proofErr w:type="spellEnd"/>
          </w:p>
        </w:tc>
        <w:tc>
          <w:tcPr>
            <w:tcW w:w="2852" w:type="pct"/>
            <w:gridSpan w:val="3"/>
          </w:tcPr>
          <w:p w:rsidR="00390E3E" w:rsidRDefault="00390E3E" w:rsidP="002F2C0C">
            <w:pPr>
              <w:pStyle w:val="TAL"/>
            </w:pPr>
            <w:r>
              <w:t xml:space="preserve">The software version of the </w:t>
            </w:r>
            <w:proofErr w:type="spellStart"/>
            <w:r>
              <w:rPr>
                <w:rFonts w:ascii="Courier New" w:hAnsi="Courier New" w:cs="Courier New"/>
              </w:rPr>
              <w:t>ManagementNode</w:t>
            </w:r>
            <w:proofErr w:type="spellEnd"/>
            <w:r>
              <w:t xml:space="preserve"> or </w:t>
            </w:r>
            <w:proofErr w:type="spellStart"/>
            <w:r>
              <w:rPr>
                <w:rFonts w:ascii="Courier New" w:hAnsi="Courier New" w:cs="Courier New"/>
              </w:rPr>
              <w:t>ManagedElement</w:t>
            </w:r>
            <w:proofErr w:type="spellEnd"/>
            <w:r>
              <w:t xml:space="preserve"> (this is used for determining which version of the vendor specific information is valid for the </w:t>
            </w:r>
            <w:proofErr w:type="spellStart"/>
            <w:r>
              <w:rPr>
                <w:rFonts w:ascii="Courier New" w:hAnsi="Courier New" w:cs="Courier New"/>
              </w:rPr>
              <w:t>ManagementNode</w:t>
            </w:r>
            <w:proofErr w:type="spellEnd"/>
            <w:r>
              <w:t xml:space="preserve"> or </w:t>
            </w:r>
            <w:proofErr w:type="spellStart"/>
            <w:r>
              <w:rPr>
                <w:rFonts w:ascii="Courier New" w:hAnsi="Courier New" w:cs="Courier New"/>
              </w:rPr>
              <w:t>ManagedElement</w:t>
            </w:r>
            <w:proofErr w:type="spellEnd"/>
            <w:r>
              <w:t>).</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0..1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pPr>
            <w:proofErr w:type="spellStart"/>
            <w:r>
              <w:rPr>
                <w:rFonts w:ascii="Courier New" w:hAnsi="Courier New" w:cs="Courier New"/>
              </w:rPr>
              <w:t>systemDN</w:t>
            </w:r>
            <w:proofErr w:type="spellEnd"/>
          </w:p>
        </w:tc>
        <w:tc>
          <w:tcPr>
            <w:tcW w:w="2852" w:type="pct"/>
            <w:gridSpan w:val="3"/>
          </w:tcPr>
          <w:p w:rsidR="00390E3E" w:rsidRDefault="00390E3E" w:rsidP="002F2C0C">
            <w:pPr>
              <w:pStyle w:val="TAL"/>
            </w:pPr>
            <w:r>
              <w:t xml:space="preserve">The Distinguished Name (DN) of </w:t>
            </w:r>
            <w:proofErr w:type="spellStart"/>
            <w:r>
              <w:rPr>
                <w:rFonts w:ascii="Courier New" w:hAnsi="Courier New" w:cs="Courier New"/>
              </w:rPr>
              <w:t>IRPAgent</w:t>
            </w:r>
            <w:proofErr w:type="spellEnd"/>
            <w:r>
              <w:t>. Defined in 3GPP TS 32.300.</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DN</w:t>
            </w:r>
          </w:p>
          <w:p w:rsidR="00390E3E" w:rsidRDefault="00390E3E" w:rsidP="002F2C0C">
            <w:pPr>
              <w:spacing w:after="0"/>
              <w:rPr>
                <w:rFonts w:ascii="Arial" w:hAnsi="Arial" w:cs="Arial"/>
                <w:sz w:val="18"/>
                <w:szCs w:val="18"/>
              </w:rPr>
            </w:pPr>
            <w:r>
              <w:rPr>
                <w:rFonts w:ascii="Arial" w:hAnsi="Arial" w:cs="Arial"/>
                <w:sz w:val="18"/>
                <w:szCs w:val="18"/>
              </w:rPr>
              <w:t>multiplicity: 0..1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Pr>
                <w:rFonts w:ascii="Courier New" w:hAnsi="Courier New" w:cs="Courier New"/>
              </w:rPr>
              <w:t>supportedMonitoringGPs</w:t>
            </w:r>
            <w:proofErr w:type="spellEnd"/>
          </w:p>
        </w:tc>
        <w:tc>
          <w:tcPr>
            <w:tcW w:w="2852" w:type="pct"/>
            <w:gridSpan w:val="3"/>
          </w:tcPr>
          <w:p w:rsidR="00390E3E" w:rsidRDefault="00390E3E" w:rsidP="002F2C0C">
            <w:pPr>
              <w:pStyle w:val="TAL"/>
            </w:pPr>
            <w:r>
              <w:t>The monitoring granularity periods (in seconds) supported by the producer for the monitored entities.</w:t>
            </w:r>
          </w:p>
          <w:p w:rsidR="00390E3E" w:rsidRDefault="00390E3E" w:rsidP="002F2C0C">
            <w:pPr>
              <w:pStyle w:val="TAL"/>
            </w:pPr>
          </w:p>
          <w:p w:rsidR="00390E3E" w:rsidRDefault="00390E3E" w:rsidP="002F2C0C">
            <w:pPr>
              <w:pStyle w:val="TAL"/>
            </w:pPr>
            <w:proofErr w:type="spellStart"/>
            <w:r>
              <w:t>AllowedValues</w:t>
            </w:r>
            <w:proofErr w:type="spellEnd"/>
            <w:r>
              <w:t>: see NOTE 5.</w:t>
            </w: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integer</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Pr>
                <w:rFonts w:ascii="Courier New" w:hAnsi="Courier New" w:cs="Courier New"/>
                <w:color w:val="000000"/>
              </w:rPr>
              <w:lastRenderedPageBreak/>
              <w:t>thresholdInfoList</w:t>
            </w:r>
            <w:proofErr w:type="spellEnd"/>
          </w:p>
        </w:tc>
        <w:tc>
          <w:tcPr>
            <w:tcW w:w="2852" w:type="pct"/>
            <w:gridSpan w:val="3"/>
          </w:tcPr>
          <w:p w:rsidR="00390E3E" w:rsidRDefault="00390E3E" w:rsidP="002F2C0C">
            <w:pPr>
              <w:pStyle w:val="TAL"/>
              <w:rPr>
                <w:color w:val="000000"/>
              </w:rPr>
            </w:pPr>
            <w:r>
              <w:rPr>
                <w:color w:val="000000"/>
              </w:rPr>
              <w:t>It specifies the list of threshold information.</w:t>
            </w:r>
          </w:p>
          <w:p w:rsidR="00390E3E" w:rsidRDefault="00390E3E" w:rsidP="002F2C0C">
            <w:pPr>
              <w:pStyle w:val="TAL"/>
              <w:rPr>
                <w:color w:val="000000"/>
              </w:rPr>
            </w:pPr>
            <w:r>
              <w:rPr>
                <w:rFonts w:eastAsia="Arial Unicode MS"/>
                <w:color w:val="000000"/>
                <w:lang w:eastAsia="zh-CN"/>
              </w:rPr>
              <w:t xml:space="preserve">It is list of </w:t>
            </w:r>
            <w:r>
              <w:rPr>
                <w:color w:val="000000"/>
              </w:rPr>
              <w:br/>
              <w:t xml:space="preserve">&lt; </w:t>
            </w:r>
          </w:p>
          <w:p w:rsidR="00390E3E" w:rsidRDefault="00390E3E" w:rsidP="002F2C0C">
            <w:pPr>
              <w:pStyle w:val="TAL"/>
              <w:rPr>
                <w:rFonts w:ascii="Courier New" w:hAnsi="Courier New" w:cs="Courier New"/>
                <w:color w:val="000000"/>
              </w:rPr>
            </w:pPr>
            <w:proofErr w:type="spellStart"/>
            <w:r>
              <w:rPr>
                <w:rFonts w:ascii="Courier New" w:hAnsi="Courier New" w:cs="Courier New"/>
                <w:color w:val="000000"/>
              </w:rPr>
              <w:t>measurementType</w:t>
            </w:r>
            <w:proofErr w:type="spellEnd"/>
            <w:r>
              <w:rPr>
                <w:rFonts w:ascii="Courier New" w:hAnsi="Courier New" w:cs="Courier New"/>
                <w:color w:val="000000"/>
              </w:rPr>
              <w:t xml:space="preserve">, </w:t>
            </w:r>
          </w:p>
          <w:p w:rsidR="00390E3E" w:rsidRDefault="00390E3E" w:rsidP="002F2C0C">
            <w:pPr>
              <w:pStyle w:val="TAL"/>
              <w:rPr>
                <w:rFonts w:ascii="Courier New" w:hAnsi="Courier New" w:cs="Courier New"/>
                <w:color w:val="000000"/>
              </w:rPr>
            </w:pPr>
            <w:r>
              <w:rPr>
                <w:rFonts w:ascii="Courier New" w:hAnsi="Courier New" w:cs="Courier New"/>
                <w:color w:val="000000"/>
              </w:rPr>
              <w:t>direction,</w:t>
            </w:r>
          </w:p>
          <w:p w:rsidR="00390E3E" w:rsidRDefault="00390E3E" w:rsidP="002F2C0C">
            <w:pPr>
              <w:pStyle w:val="TAL"/>
              <w:rPr>
                <w:rFonts w:ascii="Courier New" w:hAnsi="Courier New" w:cs="Courier New"/>
                <w:color w:val="000000"/>
              </w:rPr>
            </w:pPr>
            <w:proofErr w:type="spellStart"/>
            <w:r>
              <w:rPr>
                <w:rFonts w:ascii="Courier New" w:hAnsi="Courier New" w:cs="Courier New"/>
                <w:color w:val="000000"/>
              </w:rPr>
              <w:t>thresholdPack</w:t>
            </w:r>
            <w:proofErr w:type="spellEnd"/>
          </w:p>
          <w:p w:rsidR="00390E3E" w:rsidRDefault="00390E3E" w:rsidP="002F2C0C">
            <w:pPr>
              <w:pStyle w:val="TAL"/>
              <w:rPr>
                <w:rFonts w:eastAsia="Arial Unicode MS"/>
                <w:color w:val="000000"/>
                <w:lang w:eastAsia="zh-CN"/>
              </w:rPr>
            </w:pPr>
            <w:r>
              <w:rPr>
                <w:color w:val="000000"/>
              </w:rPr>
              <w:t>&gt;,</w:t>
            </w:r>
          </w:p>
          <w:p w:rsidR="00390E3E" w:rsidRDefault="00390E3E" w:rsidP="002F2C0C">
            <w:pPr>
              <w:pStyle w:val="TAL"/>
              <w:rPr>
                <w:rFonts w:eastAsia="Arial Unicode MS"/>
                <w:color w:val="000000"/>
                <w:lang w:eastAsia="zh-CN"/>
              </w:rPr>
            </w:pPr>
          </w:p>
          <w:p w:rsidR="00390E3E" w:rsidRDefault="00390E3E" w:rsidP="002F2C0C">
            <w:pPr>
              <w:pStyle w:val="TAL"/>
              <w:rPr>
                <w:rFonts w:eastAsia="SimSun"/>
                <w:color w:val="000000"/>
              </w:rPr>
            </w:pPr>
            <w:r>
              <w:rPr>
                <w:color w:val="000000"/>
              </w:rPr>
              <w:t xml:space="preserve">where </w:t>
            </w:r>
            <w:proofErr w:type="spellStart"/>
            <w:r>
              <w:rPr>
                <w:rFonts w:ascii="Courier New" w:hAnsi="Courier New" w:cs="Courier New"/>
                <w:color w:val="000000"/>
              </w:rPr>
              <w:t>thresholdPack</w:t>
            </w:r>
            <w:proofErr w:type="spellEnd"/>
            <w:r>
              <w:rPr>
                <w:color w:val="000000"/>
              </w:rPr>
              <w:t xml:space="preserve"> is list of </w:t>
            </w:r>
          </w:p>
          <w:p w:rsidR="00390E3E" w:rsidRDefault="00390E3E" w:rsidP="002F2C0C">
            <w:pPr>
              <w:pStyle w:val="TAL"/>
              <w:rPr>
                <w:color w:val="000000"/>
              </w:rPr>
            </w:pPr>
            <w:r>
              <w:rPr>
                <w:color w:val="000000"/>
              </w:rPr>
              <w:t>&lt;</w:t>
            </w:r>
          </w:p>
          <w:p w:rsidR="00390E3E" w:rsidRDefault="00390E3E" w:rsidP="002F2C0C">
            <w:pPr>
              <w:pStyle w:val="TAL"/>
              <w:rPr>
                <w:rFonts w:ascii="Courier New" w:hAnsi="Courier New" w:cs="Courier New"/>
                <w:color w:val="000000"/>
              </w:rPr>
            </w:pPr>
            <w:proofErr w:type="spellStart"/>
            <w:r>
              <w:rPr>
                <w:rFonts w:ascii="Courier New" w:hAnsi="Courier New" w:cs="Courier New"/>
                <w:color w:val="000000"/>
              </w:rPr>
              <w:t>thresholdLevel</w:t>
            </w:r>
            <w:proofErr w:type="spellEnd"/>
            <w:r>
              <w:rPr>
                <w:rFonts w:ascii="Courier New" w:hAnsi="Courier New" w:cs="Courier New"/>
                <w:color w:val="000000"/>
              </w:rPr>
              <w:t>,</w:t>
            </w:r>
          </w:p>
          <w:p w:rsidR="00390E3E" w:rsidRDefault="00390E3E" w:rsidP="002F2C0C">
            <w:pPr>
              <w:pStyle w:val="TAL"/>
              <w:rPr>
                <w:rFonts w:ascii="Courier New" w:hAnsi="Courier New" w:cs="Courier New"/>
                <w:color w:val="000000"/>
              </w:rPr>
            </w:pPr>
            <w:proofErr w:type="spellStart"/>
            <w:r>
              <w:rPr>
                <w:rFonts w:ascii="Courier New" w:hAnsi="Courier New" w:cs="Courier New"/>
                <w:color w:val="000000"/>
              </w:rPr>
              <w:t>thresholdValue</w:t>
            </w:r>
            <w:proofErr w:type="spellEnd"/>
            <w:r>
              <w:rPr>
                <w:rFonts w:ascii="Courier New" w:hAnsi="Courier New" w:cs="Courier New"/>
                <w:color w:val="000000"/>
              </w:rPr>
              <w:t>,</w:t>
            </w:r>
          </w:p>
          <w:p w:rsidR="00390E3E" w:rsidRDefault="00390E3E" w:rsidP="002F2C0C">
            <w:pPr>
              <w:pStyle w:val="TAL"/>
              <w:rPr>
                <w:color w:val="000000"/>
              </w:rPr>
            </w:pPr>
            <w:r>
              <w:rPr>
                <w:rFonts w:ascii="Courier New" w:hAnsi="Courier New" w:cs="Courier New"/>
                <w:color w:val="000000"/>
              </w:rPr>
              <w:t>hysteresis (optional)</w:t>
            </w:r>
          </w:p>
          <w:p w:rsidR="00390E3E" w:rsidRDefault="00390E3E" w:rsidP="002F2C0C">
            <w:pPr>
              <w:pStyle w:val="TAL"/>
              <w:rPr>
                <w:color w:val="000000"/>
              </w:rPr>
            </w:pPr>
            <w:r>
              <w:rPr>
                <w:color w:val="000000"/>
              </w:rPr>
              <w:t>&gt;</w:t>
            </w:r>
          </w:p>
          <w:p w:rsidR="00390E3E" w:rsidRDefault="00390E3E" w:rsidP="002F2C0C">
            <w:pPr>
              <w:pStyle w:val="TAL"/>
              <w:rPr>
                <w:rFonts w:eastAsia="Arial Unicode MS"/>
                <w:color w:val="000000"/>
                <w:lang w:eastAsia="zh-CN"/>
              </w:rPr>
            </w:pPr>
          </w:p>
          <w:p w:rsidR="00390E3E" w:rsidRDefault="00390E3E" w:rsidP="002F2C0C">
            <w:pPr>
              <w:pStyle w:val="TAL"/>
              <w:rPr>
                <w:rFonts w:eastAsia="Arial Unicode MS"/>
                <w:color w:val="000000"/>
                <w:lang w:eastAsia="zh-CN"/>
              </w:rPr>
            </w:pPr>
            <w:r>
              <w:rPr>
                <w:rFonts w:eastAsia="Arial Unicode MS"/>
                <w:color w:val="000000"/>
                <w:lang w:eastAsia="zh-CN"/>
              </w:rPr>
              <w:t xml:space="preserve">The </w:t>
            </w:r>
            <w:proofErr w:type="spellStart"/>
            <w:r>
              <w:rPr>
                <w:rFonts w:ascii="Courier New" w:hAnsi="Courier New" w:cs="Courier New"/>
                <w:color w:val="000000"/>
              </w:rPr>
              <w:t>measurementType</w:t>
            </w:r>
            <w:proofErr w:type="spellEnd"/>
            <w:r>
              <w:rPr>
                <w:rFonts w:eastAsia="Arial Unicode MS"/>
                <w:color w:val="000000"/>
                <w:lang w:eastAsia="zh-CN"/>
              </w:rPr>
              <w:t xml:space="preserve"> shall be in one of the following form:</w:t>
            </w:r>
          </w:p>
          <w:p w:rsidR="00390E3E" w:rsidRDefault="00390E3E" w:rsidP="002F2C0C">
            <w:pPr>
              <w:pStyle w:val="TAL"/>
              <w:ind w:left="333" w:hanging="360"/>
              <w:rPr>
                <w:rFonts w:eastAsia="Arial Unicode MS"/>
                <w:color w:val="000000"/>
                <w:lang w:eastAsia="zh-CN"/>
              </w:rPr>
            </w:pPr>
            <w:r>
              <w:rPr>
                <w:color w:val="000000"/>
              </w:rPr>
              <w:t>-</w:t>
            </w:r>
            <w:r>
              <w:rPr>
                <w:color w:val="000000"/>
              </w:rPr>
              <w:tab/>
              <w:t>"</w:t>
            </w:r>
            <w:proofErr w:type="spellStart"/>
            <w:r>
              <w:rPr>
                <w:color w:val="000000"/>
              </w:rPr>
              <w:t>family.measurementName.subcounter</w:t>
            </w:r>
            <w:proofErr w:type="spellEnd"/>
            <w:r>
              <w:rPr>
                <w:color w:val="000000"/>
              </w:rPr>
              <w:t>" for monitoring the measurement types with</w:t>
            </w:r>
            <w:r>
              <w:rPr>
                <w:rFonts w:eastAsia="Arial Unicode MS"/>
                <w:color w:val="000000"/>
                <w:lang w:eastAsia="zh-CN"/>
              </w:rPr>
              <w:t xml:space="preserve"> </w:t>
            </w:r>
            <w:proofErr w:type="spellStart"/>
            <w:r>
              <w:rPr>
                <w:color w:val="000000"/>
              </w:rPr>
              <w:t>subcounters</w:t>
            </w:r>
            <w:proofErr w:type="spellEnd"/>
            <w:r>
              <w:rPr>
                <w:color w:val="000000"/>
              </w:rPr>
              <w:t xml:space="preserve"> defined.</w:t>
            </w:r>
          </w:p>
          <w:p w:rsidR="00390E3E" w:rsidRDefault="00390E3E" w:rsidP="002F2C0C">
            <w:pPr>
              <w:pStyle w:val="TAL"/>
              <w:ind w:left="333" w:hanging="360"/>
              <w:rPr>
                <w:rFonts w:eastAsia="Arial Unicode MS"/>
                <w:color w:val="000000"/>
                <w:lang w:eastAsia="zh-CN"/>
              </w:rPr>
            </w:pPr>
            <w:r>
              <w:rPr>
                <w:color w:val="000000"/>
              </w:rPr>
              <w:t>-</w:t>
            </w:r>
            <w:r>
              <w:rPr>
                <w:color w:val="000000"/>
              </w:rPr>
              <w:tab/>
              <w:t>"</w:t>
            </w:r>
            <w:proofErr w:type="spellStart"/>
            <w:r>
              <w:rPr>
                <w:color w:val="000000"/>
              </w:rPr>
              <w:t>family.measurementName</w:t>
            </w:r>
            <w:proofErr w:type="spellEnd"/>
            <w:r>
              <w:rPr>
                <w:color w:val="000000"/>
              </w:rPr>
              <w:t xml:space="preserve">" for monitoring the measurement types without </w:t>
            </w:r>
            <w:proofErr w:type="spellStart"/>
            <w:r>
              <w:rPr>
                <w:color w:val="000000"/>
              </w:rPr>
              <w:t>subcounters</w:t>
            </w:r>
            <w:proofErr w:type="spellEnd"/>
            <w:r>
              <w:rPr>
                <w:color w:val="000000"/>
              </w:rPr>
              <w:t xml:space="preserve"> defined</w:t>
            </w:r>
            <w:r>
              <w:rPr>
                <w:rFonts w:eastAsia="Arial Unicode MS"/>
                <w:color w:val="000000"/>
                <w:lang w:eastAsia="zh-CN"/>
              </w:rPr>
              <w:t>.</w:t>
            </w:r>
          </w:p>
          <w:p w:rsidR="00390E3E" w:rsidRDefault="00390E3E" w:rsidP="002F2C0C">
            <w:pPr>
              <w:pStyle w:val="TAL"/>
              <w:ind w:left="333" w:hanging="360"/>
              <w:rPr>
                <w:rFonts w:eastAsia="Arial Unicode MS"/>
                <w:color w:val="000000"/>
                <w:lang w:eastAsia="zh-CN"/>
              </w:rPr>
            </w:pPr>
          </w:p>
          <w:p w:rsidR="00390E3E" w:rsidRDefault="00390E3E" w:rsidP="002F2C0C">
            <w:pPr>
              <w:pStyle w:val="TAL"/>
              <w:rPr>
                <w:rFonts w:eastAsia="SimSun"/>
                <w:color w:val="000000"/>
              </w:rPr>
            </w:pPr>
            <w:r>
              <w:rPr>
                <w:rFonts w:eastAsia="Arial Unicode MS"/>
                <w:color w:val="000000"/>
                <w:lang w:eastAsia="zh-CN"/>
              </w:rPr>
              <w:t xml:space="preserve">The </w:t>
            </w:r>
            <w:r>
              <w:rPr>
                <w:rFonts w:ascii="Courier New" w:hAnsi="Courier New" w:cs="Courier New"/>
                <w:color w:val="000000"/>
              </w:rPr>
              <w:t>direction</w:t>
            </w:r>
            <w:r>
              <w:rPr>
                <w:rFonts w:eastAsia="Arial Unicode MS"/>
                <w:color w:val="000000"/>
                <w:lang w:eastAsia="zh-CN"/>
              </w:rPr>
              <w:t xml:space="preserve"> can be </w:t>
            </w:r>
            <w:r>
              <w:rPr>
                <w:color w:val="000000"/>
              </w:rPr>
              <w:t>'Increasing' or ‘Decreasing' of the measurement values.</w:t>
            </w:r>
          </w:p>
          <w:p w:rsidR="00390E3E" w:rsidRDefault="00390E3E" w:rsidP="002F2C0C">
            <w:pPr>
              <w:pStyle w:val="TAL"/>
              <w:ind w:left="333" w:hanging="360"/>
              <w:rPr>
                <w:rFonts w:cs="Arial"/>
                <w:color w:val="000000"/>
              </w:rPr>
            </w:pPr>
            <w:r>
              <w:rPr>
                <w:rFonts w:cs="Arial"/>
                <w:color w:val="000000"/>
              </w:rPr>
              <w:t>-      If it is "</w:t>
            </w:r>
            <w:r>
              <w:rPr>
                <w:color w:val="000000"/>
              </w:rPr>
              <w:t>Increasing</w:t>
            </w:r>
            <w:r>
              <w:rPr>
                <w:rFonts w:cs="Arial"/>
                <w:color w:val="000000"/>
              </w:rPr>
              <w:t xml:space="preserve">", the threshold crossing notification is triggered when the measurement value equals or exceeds a </w:t>
            </w:r>
            <w:proofErr w:type="spellStart"/>
            <w:r>
              <w:rPr>
                <w:rFonts w:ascii="Courier New" w:hAnsi="Courier New" w:cs="Courier New"/>
                <w:color w:val="000000"/>
              </w:rPr>
              <w:t>thresholdValue</w:t>
            </w:r>
            <w:proofErr w:type="spellEnd"/>
            <w:r>
              <w:rPr>
                <w:rFonts w:cs="Arial"/>
                <w:color w:val="000000"/>
              </w:rPr>
              <w:t>.</w:t>
            </w:r>
          </w:p>
          <w:p w:rsidR="00390E3E" w:rsidRDefault="00390E3E" w:rsidP="002F2C0C">
            <w:pPr>
              <w:pStyle w:val="TAL"/>
              <w:ind w:left="333" w:hanging="360"/>
              <w:rPr>
                <w:rFonts w:cs="Arial"/>
                <w:color w:val="000000"/>
              </w:rPr>
            </w:pPr>
            <w:r>
              <w:rPr>
                <w:rFonts w:cs="Arial"/>
                <w:color w:val="000000"/>
              </w:rPr>
              <w:t>-      If it is "De</w:t>
            </w:r>
            <w:r>
              <w:rPr>
                <w:color w:val="000000"/>
              </w:rPr>
              <w:t>creasing</w:t>
            </w:r>
            <w:r>
              <w:rPr>
                <w:rFonts w:cs="Arial"/>
                <w:color w:val="000000"/>
              </w:rPr>
              <w:t xml:space="preserve">", the threshold crossing notification is triggered when the measurement value equals or below a </w:t>
            </w:r>
            <w:proofErr w:type="spellStart"/>
            <w:r>
              <w:rPr>
                <w:rFonts w:ascii="Courier New" w:hAnsi="Courier New" w:cs="Courier New"/>
                <w:color w:val="000000"/>
              </w:rPr>
              <w:t>thresholdValue</w:t>
            </w:r>
            <w:proofErr w:type="spellEnd"/>
            <w:r>
              <w:rPr>
                <w:rFonts w:cs="Arial"/>
                <w:color w:val="000000"/>
              </w:rPr>
              <w:t>.</w:t>
            </w:r>
          </w:p>
          <w:p w:rsidR="00390E3E" w:rsidRDefault="00390E3E" w:rsidP="002F2C0C">
            <w:pPr>
              <w:pStyle w:val="TAL"/>
              <w:rPr>
                <w:color w:val="000000"/>
              </w:rPr>
            </w:pPr>
            <w:r>
              <w:rPr>
                <w:color w:val="000000"/>
              </w:rPr>
              <w:t>The</w:t>
            </w:r>
            <w:r>
              <w:rPr>
                <w:rFonts w:cs="Arial"/>
                <w:color w:val="000000"/>
              </w:rPr>
              <w:t xml:space="preserve"> </w:t>
            </w:r>
            <w:proofErr w:type="spellStart"/>
            <w:r>
              <w:rPr>
                <w:rFonts w:ascii="Courier New" w:hAnsi="Courier New" w:cs="Courier New"/>
                <w:color w:val="000000"/>
              </w:rPr>
              <w:t>thresholdLevel</w:t>
            </w:r>
            <w:proofErr w:type="spellEnd"/>
            <w:r>
              <w:rPr>
                <w:rFonts w:ascii="Courier New" w:hAnsi="Courier New" w:cs="Courier New"/>
                <w:color w:val="000000"/>
              </w:rPr>
              <w:t xml:space="preserve"> </w:t>
            </w:r>
            <w:r>
              <w:rPr>
                <w:color w:val="000000"/>
              </w:rPr>
              <w:t>indicates the level for the threshold. See NOTE 6 for the supported threshold levels.</w:t>
            </w:r>
            <w:r>
              <w:t xml:space="preserve"> </w:t>
            </w:r>
          </w:p>
          <w:p w:rsidR="00390E3E" w:rsidRDefault="00390E3E" w:rsidP="002F2C0C">
            <w:pPr>
              <w:pStyle w:val="TAL"/>
              <w:rPr>
                <w:color w:val="000000"/>
              </w:rPr>
            </w:pPr>
          </w:p>
          <w:p w:rsidR="00390E3E" w:rsidRDefault="00390E3E" w:rsidP="002F2C0C">
            <w:pPr>
              <w:pStyle w:val="TAL"/>
              <w:rPr>
                <w:color w:val="000000"/>
              </w:rPr>
            </w:pPr>
            <w:r>
              <w:rPr>
                <w:rFonts w:cs="Arial"/>
                <w:color w:val="000000"/>
              </w:rPr>
              <w:t xml:space="preserve">The </w:t>
            </w:r>
            <w:r>
              <w:rPr>
                <w:rFonts w:ascii="Courier New" w:hAnsi="Courier New" w:cs="Courier New"/>
                <w:color w:val="000000"/>
              </w:rPr>
              <w:t>hysteresis</w:t>
            </w:r>
            <w:r>
              <w:rPr>
                <w:color w:val="000000"/>
              </w:rPr>
              <w:t xml:space="preserve"> </w:t>
            </w:r>
            <w:r>
              <w:rPr>
                <w:rFonts w:cs="Arial"/>
                <w:color w:val="000000"/>
              </w:rPr>
              <w:t>has a threshold</w:t>
            </w:r>
            <w:r>
              <w:rPr>
                <w:rFonts w:cs="Arial"/>
                <w:color w:val="000000"/>
              </w:rPr>
              <w:noBreakHyphen/>
              <w:t>high and a threshold</w:t>
            </w:r>
            <w:r>
              <w:rPr>
                <w:rFonts w:cs="Arial"/>
                <w:color w:val="000000"/>
              </w:rPr>
              <w:noBreakHyphen/>
              <w:t xml:space="preserve">low value that are different from the threshold value.  </w:t>
            </w:r>
          </w:p>
          <w:p w:rsidR="00390E3E" w:rsidRDefault="00390E3E" w:rsidP="002F2C0C">
            <w:pPr>
              <w:pStyle w:val="TAL"/>
              <w:keepNext w:val="0"/>
              <w:keepLines w:val="0"/>
              <w:rPr>
                <w:color w:val="000000"/>
              </w:rPr>
            </w:pPr>
            <w:r>
              <w:rPr>
                <w:rFonts w:cs="Arial"/>
                <w:color w:val="000000"/>
              </w:rPr>
              <w:t xml:space="preserve">A hysteresis, therefore, defines the threshold-high and threshold-low levels within which the </w:t>
            </w:r>
            <w:proofErr w:type="spellStart"/>
            <w:r>
              <w:rPr>
                <w:rFonts w:cs="Arial"/>
                <w:color w:val="000000"/>
              </w:rPr>
              <w:t>measurementType</w:t>
            </w:r>
            <w:proofErr w:type="spellEnd"/>
            <w:r>
              <w:rPr>
                <w:rFonts w:cs="Arial"/>
                <w:color w:val="000000"/>
              </w:rPr>
              <w:t xml:space="preserve"> value is allowed to oscillate without triggering the threshold crossing notification.</w:t>
            </w:r>
          </w:p>
          <w:p w:rsidR="00390E3E" w:rsidRDefault="00390E3E" w:rsidP="002F2C0C">
            <w:pPr>
              <w:pStyle w:val="TAL"/>
            </w:pPr>
            <w:proofErr w:type="spellStart"/>
            <w:r>
              <w:rPr>
                <w:color w:val="000000"/>
              </w:rPr>
              <w:t>AllowedValues</w:t>
            </w:r>
            <w:proofErr w:type="spellEnd"/>
            <w:r>
              <w:rPr>
                <w:color w:val="000000"/>
              </w:rPr>
              <w:t>: N/A</w:t>
            </w: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dataType</w:t>
            </w:r>
            <w:proofErr w:type="spellEnd"/>
          </w:p>
          <w:p w:rsidR="00390E3E" w:rsidRDefault="00390E3E" w:rsidP="002F2C0C">
            <w:pPr>
              <w:spacing w:after="0"/>
              <w:rPr>
                <w:rFonts w:ascii="Arial" w:hAnsi="Arial" w:cs="Arial"/>
                <w:sz w:val="18"/>
                <w:szCs w:val="18"/>
              </w:rPr>
            </w:pPr>
            <w:r>
              <w:rPr>
                <w:rFonts w:ascii="Arial" w:hAnsi="Arial" w:cs="Arial"/>
                <w:sz w:val="18"/>
                <w:szCs w:val="18"/>
              </w:rPr>
              <w:t>multiplicity: 1s..*</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lang w:eastAsia="de-DE"/>
              </w:rPr>
            </w:pPr>
            <w:proofErr w:type="spellStart"/>
            <w:r>
              <w:rPr>
                <w:rFonts w:ascii="Courier New" w:hAnsi="Courier New" w:cs="Courier New"/>
              </w:rPr>
              <w:t>userDefinedState</w:t>
            </w:r>
            <w:proofErr w:type="spellEnd"/>
          </w:p>
        </w:tc>
        <w:tc>
          <w:tcPr>
            <w:tcW w:w="2852" w:type="pct"/>
            <w:gridSpan w:val="3"/>
          </w:tcPr>
          <w:p w:rsidR="00390E3E" w:rsidRDefault="00390E3E" w:rsidP="002F2C0C">
            <w:pPr>
              <w:pStyle w:val="TAL"/>
            </w:pPr>
            <w:r>
              <w:t>An operator defined state for operator specific usage.</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0..1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rPr>
                <w:lang w:eastAsia="de-DE"/>
              </w:rPr>
            </w:pPr>
            <w:proofErr w:type="spellStart"/>
            <w:r>
              <w:rPr>
                <w:rFonts w:ascii="Courier New" w:hAnsi="Courier New" w:cs="Courier New"/>
                <w:lang w:eastAsia="de-DE"/>
              </w:rPr>
              <w:t>userLabel</w:t>
            </w:r>
            <w:proofErr w:type="spellEnd"/>
          </w:p>
        </w:tc>
        <w:tc>
          <w:tcPr>
            <w:tcW w:w="2852" w:type="pct"/>
            <w:gridSpan w:val="3"/>
          </w:tcPr>
          <w:p w:rsidR="00390E3E" w:rsidRDefault="00390E3E" w:rsidP="002F2C0C">
            <w:pPr>
              <w:pStyle w:val="TAL"/>
            </w:pPr>
            <w:r>
              <w:t>A user-friendly (and user assignable) name of this object.</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0..1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pPr>
            <w:proofErr w:type="spellStart"/>
            <w:r>
              <w:rPr>
                <w:rFonts w:ascii="Courier New" w:hAnsi="Courier New" w:cs="Courier New"/>
              </w:rPr>
              <w:t>vendorName</w:t>
            </w:r>
            <w:proofErr w:type="spellEnd"/>
          </w:p>
        </w:tc>
        <w:tc>
          <w:tcPr>
            <w:tcW w:w="2852" w:type="pct"/>
            <w:gridSpan w:val="3"/>
          </w:tcPr>
          <w:p w:rsidR="00390E3E" w:rsidRDefault="00390E3E" w:rsidP="002F2C0C">
            <w:pPr>
              <w:pStyle w:val="TAL"/>
            </w:pPr>
            <w:r>
              <w:t>The name of the vendor.</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0..1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Pr>
                <w:rFonts w:ascii="Courier New" w:hAnsi="Courier New" w:cs="Courier New" w:hint="eastAsia"/>
                <w:lang w:eastAsia="zh-CN"/>
              </w:rPr>
              <w:lastRenderedPageBreak/>
              <w:t>vnfParametersList</w:t>
            </w:r>
            <w:proofErr w:type="spellEnd"/>
          </w:p>
        </w:tc>
        <w:tc>
          <w:tcPr>
            <w:tcW w:w="2852" w:type="pct"/>
            <w:gridSpan w:val="3"/>
          </w:tcPr>
          <w:p w:rsidR="00390E3E" w:rsidRDefault="00390E3E" w:rsidP="002F2C0C">
            <w:pPr>
              <w:pStyle w:val="TAL"/>
              <w:rPr>
                <w:color w:val="000000"/>
                <w:szCs w:val="18"/>
                <w:lang w:val="en-US" w:eastAsia="zh-CN"/>
              </w:rPr>
            </w:pPr>
            <w:r>
              <w:rPr>
                <w:rFonts w:cs="Arial" w:hint="eastAsia"/>
                <w:szCs w:val="18"/>
                <w:lang w:val="en-US" w:eastAsia="zh-CN"/>
              </w:rPr>
              <w:t xml:space="preserve">This attribute contains the parameter set of the VNF instance(s) corresponding to an NE. </w:t>
            </w:r>
            <w:r w:rsidRPr="00672059">
              <w:rPr>
                <w:color w:val="000000"/>
                <w:szCs w:val="18"/>
                <w:lang w:val="en-US"/>
              </w:rPr>
              <w:t>Each entry in the list contains</w:t>
            </w:r>
            <w:r>
              <w:rPr>
                <w:rFonts w:hint="eastAsia"/>
                <w:color w:val="000000"/>
                <w:szCs w:val="18"/>
                <w:lang w:val="en-US" w:eastAsia="zh-CN"/>
              </w:rPr>
              <w:t>:</w:t>
            </w:r>
          </w:p>
          <w:p w:rsidR="00390E3E" w:rsidRPr="0028342B" w:rsidRDefault="00390E3E" w:rsidP="002F2C0C">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vnfInstanceId</w:t>
            </w:r>
            <w:proofErr w:type="spellEnd"/>
          </w:p>
          <w:p w:rsidR="00390E3E" w:rsidRPr="0028342B" w:rsidRDefault="00390E3E" w:rsidP="002F2C0C">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vnfdId</w:t>
            </w:r>
            <w:proofErr w:type="spellEnd"/>
            <w:r w:rsidRPr="0028342B">
              <w:rPr>
                <w:rFonts w:ascii="Courier New" w:eastAsia="SimSun" w:hAnsi="Courier New" w:cs="Courier New"/>
                <w:color w:val="000000"/>
                <w:sz w:val="18"/>
                <w:szCs w:val="18"/>
                <w:lang w:val="en-US" w:eastAsia="zh-CN"/>
              </w:rPr>
              <w:t xml:space="preserve"> (optional)</w:t>
            </w:r>
          </w:p>
          <w:p w:rsidR="00390E3E" w:rsidRPr="0028342B" w:rsidRDefault="00390E3E" w:rsidP="002F2C0C">
            <w:pPr>
              <w:pStyle w:val="B1"/>
              <w:rPr>
                <w:rFonts w:ascii="Courier New" w:eastAsia="SimSun" w:hAnsi="Courier New" w:cs="Courier New"/>
                <w:color w:val="000000"/>
                <w:sz w:val="18"/>
                <w:szCs w:val="18"/>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color w:val="000000"/>
                <w:sz w:val="18"/>
                <w:szCs w:val="18"/>
                <w:lang w:val="en-US" w:eastAsia="zh-CN"/>
              </w:rPr>
              <w:t>flavourId</w:t>
            </w:r>
            <w:proofErr w:type="spellEnd"/>
            <w:r w:rsidRPr="0028342B">
              <w:rPr>
                <w:rFonts w:ascii="Courier New" w:eastAsia="SimSun" w:hAnsi="Courier New" w:cs="Courier New"/>
                <w:color w:val="000000"/>
                <w:sz w:val="18"/>
                <w:szCs w:val="18"/>
                <w:lang w:val="en-US" w:eastAsia="zh-CN"/>
              </w:rPr>
              <w:t xml:space="preserve"> (optional) </w:t>
            </w:r>
          </w:p>
          <w:p w:rsidR="00390E3E" w:rsidRPr="0008328D" w:rsidRDefault="00390E3E" w:rsidP="002F2C0C">
            <w:pPr>
              <w:pStyle w:val="B1"/>
              <w:rPr>
                <w:lang w:val="en-US" w:eastAsia="zh-CN"/>
              </w:rPr>
            </w:pPr>
            <w:r w:rsidRPr="0028342B">
              <w:rPr>
                <w:rFonts w:ascii="Courier New" w:eastAsia="SimSun" w:hAnsi="Courier New" w:cs="Courier New"/>
                <w:color w:val="000000"/>
                <w:sz w:val="18"/>
                <w:szCs w:val="18"/>
                <w:lang w:val="en-US" w:eastAsia="zh-CN"/>
              </w:rPr>
              <w:t>-</w:t>
            </w:r>
            <w:r w:rsidRPr="0028342B">
              <w:rPr>
                <w:rFonts w:ascii="Courier New" w:eastAsia="SimSun" w:hAnsi="Courier New" w:cs="Courier New"/>
                <w:color w:val="000000"/>
                <w:sz w:val="18"/>
                <w:szCs w:val="18"/>
                <w:lang w:val="en-US" w:eastAsia="zh-CN"/>
              </w:rPr>
              <w:tab/>
            </w:r>
            <w:proofErr w:type="spellStart"/>
            <w:r w:rsidRPr="0028342B">
              <w:rPr>
                <w:rFonts w:ascii="Courier New" w:eastAsia="SimSun" w:hAnsi="Courier New" w:cs="Courier New" w:hint="eastAsia"/>
                <w:color w:val="000000"/>
                <w:sz w:val="18"/>
                <w:szCs w:val="18"/>
                <w:lang w:val="en-US" w:eastAsia="zh-CN"/>
              </w:rPr>
              <w:t>autoScalable</w:t>
            </w:r>
            <w:proofErr w:type="spellEnd"/>
            <w:r w:rsidRPr="0028342B">
              <w:rPr>
                <w:rFonts w:ascii="Courier New" w:eastAsia="SimSun" w:hAnsi="Courier New" w:cs="Courier New" w:hint="eastAsia"/>
                <w:color w:val="000000"/>
                <w:sz w:val="18"/>
                <w:szCs w:val="18"/>
                <w:lang w:val="en-US" w:eastAsia="zh-CN"/>
              </w:rPr>
              <w:t xml:space="preserve"> </w:t>
            </w:r>
          </w:p>
          <w:p w:rsidR="00390E3E" w:rsidRDefault="00390E3E" w:rsidP="002F2C0C">
            <w:pPr>
              <w:pStyle w:val="TAL"/>
              <w:rPr>
                <w:rFonts w:cs="Arial"/>
                <w:szCs w:val="18"/>
                <w:lang w:val="en-US" w:eastAsia="zh-CN"/>
              </w:rPr>
            </w:pPr>
          </w:p>
          <w:p w:rsidR="00390E3E" w:rsidRDefault="00390E3E" w:rsidP="002F2C0C">
            <w:pPr>
              <w:pStyle w:val="TAL"/>
              <w:rPr>
                <w:bCs/>
                <w:lang w:val="en-US" w:eastAsia="zh-CN"/>
              </w:rPr>
            </w:pPr>
            <w:proofErr w:type="spellStart"/>
            <w:r w:rsidRPr="0008328D">
              <w:rPr>
                <w:rFonts w:ascii="Courier New" w:hAnsi="Courier New" w:cs="Courier New"/>
                <w:szCs w:val="18"/>
                <w:lang w:val="en-US" w:eastAsia="zh-CN"/>
              </w:rPr>
              <w:t>vnfInstanceId</w:t>
            </w:r>
            <w:proofErr w:type="spellEnd"/>
            <w:r>
              <w:rPr>
                <w:rFonts w:cs="Arial" w:hint="eastAsia"/>
                <w:szCs w:val="18"/>
                <w:lang w:val="en-US" w:eastAsia="zh-CN"/>
              </w:rPr>
              <w:t xml:space="preserve">: </w:t>
            </w:r>
            <w:r>
              <w:rPr>
                <w:rFonts w:cs="Arial"/>
                <w:szCs w:val="18"/>
                <w:lang w:val="en-US" w:eastAsia="zh-CN"/>
              </w:rPr>
              <w:t>VNF instance identifier</w:t>
            </w:r>
            <w:r>
              <w:rPr>
                <w:rFonts w:cs="Arial" w:hint="eastAsia"/>
                <w:szCs w:val="18"/>
                <w:lang w:val="en-US" w:eastAsia="zh-CN"/>
              </w:rPr>
              <w:t xml:space="preserve"> (</w:t>
            </w:r>
            <w:proofErr w:type="spellStart"/>
            <w:r>
              <w:rPr>
                <w:rFonts w:cs="Arial" w:hint="eastAsia"/>
                <w:szCs w:val="18"/>
                <w:lang w:val="en-US" w:eastAsia="zh-CN"/>
              </w:rPr>
              <w:t>vnfInstanceId</w:t>
            </w:r>
            <w:proofErr w:type="spellEnd"/>
            <w:r>
              <w:rPr>
                <w:rFonts w:hint="eastAsia"/>
                <w:bCs/>
                <w:lang w:val="en-US" w:eastAsia="zh-CN"/>
              </w:rPr>
              <w:t xml:space="preserve">, see </w:t>
            </w:r>
            <w:r w:rsidRPr="00953C57">
              <w:rPr>
                <w:rFonts w:hint="eastAsia"/>
                <w:bCs/>
                <w:lang w:val="en-US"/>
              </w:rPr>
              <w:t xml:space="preserve">section </w:t>
            </w:r>
            <w:r>
              <w:rPr>
                <w:rFonts w:hint="eastAsia"/>
                <w:bCs/>
                <w:lang w:val="en-US" w:eastAsia="zh-CN"/>
              </w:rPr>
              <w:t>9.4.2</w:t>
            </w:r>
            <w:r w:rsidRPr="00953C57">
              <w:rPr>
                <w:rFonts w:hint="eastAsia"/>
                <w:bCs/>
                <w:lang w:val="en-US"/>
              </w:rPr>
              <w:t xml:space="preserve"> of </w:t>
            </w:r>
            <w:r>
              <w:rPr>
                <w:rFonts w:hint="eastAsia"/>
                <w:bCs/>
                <w:lang w:val="en-US"/>
              </w:rPr>
              <w:t>[</w:t>
            </w:r>
            <w:r>
              <w:rPr>
                <w:bCs/>
                <w:lang w:val="en-US" w:eastAsia="zh-CN"/>
              </w:rPr>
              <w:t>16</w:t>
            </w:r>
            <w:r>
              <w:rPr>
                <w:rFonts w:hint="eastAsia"/>
                <w:bCs/>
                <w:lang w:val="en-US"/>
              </w:rPr>
              <w:t>]</w:t>
            </w:r>
            <w:r>
              <w:rPr>
                <w:rFonts w:hint="eastAsia"/>
                <w:bCs/>
                <w:lang w:val="en-US" w:eastAsia="zh-CN"/>
              </w:rPr>
              <w:t xml:space="preserve"> and section B2.4.2.1.2.3 of [</w:t>
            </w:r>
            <w:r>
              <w:rPr>
                <w:bCs/>
                <w:lang w:val="en-US" w:eastAsia="zh-CN"/>
              </w:rPr>
              <w:t>17</w:t>
            </w:r>
            <w:r>
              <w:rPr>
                <w:rFonts w:hint="eastAsia"/>
                <w:bCs/>
                <w:lang w:val="en-US" w:eastAsia="zh-CN"/>
              </w:rPr>
              <w:t>]).</w:t>
            </w:r>
          </w:p>
          <w:p w:rsidR="00390E3E" w:rsidRDefault="00390E3E" w:rsidP="002F2C0C">
            <w:pPr>
              <w:pStyle w:val="TAL"/>
              <w:rPr>
                <w:bCs/>
                <w:lang w:val="en-US" w:eastAsia="zh-CN"/>
              </w:rPr>
            </w:pPr>
          </w:p>
          <w:p w:rsidR="00390E3E" w:rsidRDefault="00390E3E" w:rsidP="002F2C0C">
            <w:pPr>
              <w:pStyle w:val="TAL"/>
              <w:rPr>
                <w:bCs/>
                <w:lang w:val="en-US" w:eastAsia="zh-CN"/>
              </w:rPr>
            </w:pPr>
            <w:r>
              <w:rPr>
                <w:bCs/>
                <w:lang w:val="en-US" w:eastAsia="zh-CN"/>
              </w:rPr>
              <w:t>See Note 1.</w:t>
            </w:r>
          </w:p>
          <w:p w:rsidR="00390E3E" w:rsidRDefault="00390E3E" w:rsidP="002F2C0C">
            <w:pPr>
              <w:pStyle w:val="TAL"/>
              <w:rPr>
                <w:bCs/>
                <w:lang w:val="en-US" w:eastAsia="zh-CN"/>
              </w:rPr>
            </w:pPr>
          </w:p>
          <w:p w:rsidR="00390E3E" w:rsidRDefault="00390E3E" w:rsidP="002F2C0C">
            <w:pPr>
              <w:widowControl w:val="0"/>
              <w:autoSpaceDE w:val="0"/>
              <w:autoSpaceDN w:val="0"/>
              <w:adjustRightInd w:val="0"/>
              <w:spacing w:after="0"/>
              <w:rPr>
                <w:rFonts w:ascii="Arial" w:hAnsi="Arial" w:cs="Arial"/>
                <w:sz w:val="18"/>
                <w:szCs w:val="18"/>
                <w:lang w:val="en-US" w:eastAsia="zh-CN"/>
              </w:rPr>
            </w:pPr>
            <w:proofErr w:type="spellStart"/>
            <w:r w:rsidRPr="0008328D">
              <w:rPr>
                <w:rFonts w:ascii="Courier New" w:hAnsi="Courier New" w:cs="Courier New"/>
                <w:sz w:val="18"/>
                <w:szCs w:val="18"/>
                <w:lang w:val="en-US" w:eastAsia="zh-CN"/>
              </w:rPr>
              <w:t>vnfdId</w:t>
            </w:r>
            <w:proofErr w:type="spellEnd"/>
            <w:r w:rsidRPr="00547334">
              <w:rPr>
                <w:rFonts w:ascii="Arial" w:hAnsi="Arial" w:cs="Arial" w:hint="eastAsia"/>
                <w:sz w:val="18"/>
                <w:szCs w:val="18"/>
                <w:lang w:val="en-US" w:eastAsia="zh-CN"/>
              </w:rPr>
              <w:t xml:space="preserve">: </w:t>
            </w:r>
            <w:r>
              <w:rPr>
                <w:rFonts w:ascii="Arial" w:hAnsi="Arial" w:cs="Arial"/>
                <w:sz w:val="18"/>
                <w:szCs w:val="18"/>
                <w:lang w:val="en-US" w:eastAsia="zh-CN"/>
              </w:rPr>
              <w:t>Identifier of the VNFD on which the VNF</w:t>
            </w:r>
            <w:r>
              <w:rPr>
                <w:rFonts w:ascii="Arial" w:hAnsi="Arial" w:cs="Arial" w:hint="eastAsia"/>
                <w:sz w:val="18"/>
                <w:szCs w:val="18"/>
                <w:lang w:val="en-US" w:eastAsia="zh-CN"/>
              </w:rPr>
              <w:t xml:space="preserve"> </w:t>
            </w:r>
            <w:r>
              <w:rPr>
                <w:rFonts w:ascii="Arial" w:hAnsi="Arial" w:cs="Arial"/>
                <w:sz w:val="18"/>
                <w:szCs w:val="18"/>
                <w:lang w:val="en-US" w:eastAsia="zh-CN"/>
              </w:rPr>
              <w:t>instance is based</w:t>
            </w:r>
            <w:r>
              <w:rPr>
                <w:rFonts w:ascii="Arial" w:hAnsi="Arial" w:cs="Arial" w:hint="eastAsia"/>
                <w:sz w:val="18"/>
                <w:szCs w:val="18"/>
                <w:lang w:val="en-US" w:eastAsia="zh-CN"/>
              </w:rPr>
              <w:t xml:space="preserve">, </w:t>
            </w:r>
            <w:r w:rsidRPr="00AE2B93">
              <w:rPr>
                <w:rFonts w:ascii="Arial" w:hAnsi="Arial" w:cs="Arial" w:hint="eastAsia"/>
                <w:sz w:val="18"/>
                <w:szCs w:val="18"/>
                <w:lang w:val="en-US" w:eastAsia="zh-CN"/>
              </w:rPr>
              <w:t>see section 9.4.2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Default="00390E3E" w:rsidP="002F2C0C">
            <w:pPr>
              <w:pStyle w:val="TAL"/>
              <w:rPr>
                <w:bCs/>
                <w:lang w:val="en-US" w:eastAsia="zh-CN"/>
              </w:rPr>
            </w:pPr>
            <w:r>
              <w:rPr>
                <w:rFonts w:hint="eastAsia"/>
                <w:bCs/>
                <w:lang w:val="en-US" w:eastAsia="zh-CN"/>
              </w:rPr>
              <w:t xml:space="preserve">Note: the value of this attribute is </w:t>
            </w:r>
            <w:r>
              <w:rPr>
                <w:bCs/>
                <w:lang w:val="en-US" w:eastAsia="zh-CN"/>
              </w:rPr>
              <w:t>identical</w:t>
            </w:r>
            <w:r>
              <w:rPr>
                <w:rFonts w:hint="eastAsia"/>
                <w:bCs/>
                <w:lang w:val="en-US" w:eastAsia="zh-CN"/>
              </w:rPr>
              <w:t xml:space="preserve"> to that of the same attribute in clause 9.4.2 of </w:t>
            </w:r>
            <w:r w:rsidRPr="001644DE">
              <w:t>ETSI GS NFV-IFA 008</w:t>
            </w:r>
            <w:r>
              <w:rPr>
                <w:rFonts w:hint="eastAsia"/>
                <w:bCs/>
                <w:lang w:val="en-US" w:eastAsia="zh-CN"/>
              </w:rPr>
              <w:t xml:space="preserve"> [16].</w:t>
            </w:r>
          </w:p>
          <w:p w:rsidR="00390E3E" w:rsidRDefault="00390E3E" w:rsidP="002F2C0C">
            <w:pPr>
              <w:widowControl w:val="0"/>
              <w:autoSpaceDE w:val="0"/>
              <w:autoSpaceDN w:val="0"/>
              <w:adjustRightInd w:val="0"/>
              <w:spacing w:after="0"/>
              <w:rPr>
                <w:rFonts w:ascii="Arial" w:hAnsi="Arial" w:cs="Arial"/>
                <w:sz w:val="18"/>
                <w:szCs w:val="18"/>
                <w:lang w:val="en-US" w:eastAsia="zh-CN"/>
              </w:rPr>
            </w:pPr>
          </w:p>
          <w:p w:rsidR="00390E3E" w:rsidRDefault="00390E3E" w:rsidP="002F2C0C">
            <w:pPr>
              <w:widowControl w:val="0"/>
              <w:autoSpaceDE w:val="0"/>
              <w:autoSpaceDN w:val="0"/>
              <w:adjustRightInd w:val="0"/>
              <w:spacing w:after="0"/>
              <w:rPr>
                <w:rFonts w:ascii="Arial" w:hAnsi="Arial" w:cs="Arial"/>
                <w:sz w:val="18"/>
                <w:szCs w:val="18"/>
                <w:lang w:val="en-US" w:eastAsia="zh-CN"/>
              </w:rPr>
            </w:pPr>
            <w:proofErr w:type="spellStart"/>
            <w:r w:rsidRPr="0008328D">
              <w:rPr>
                <w:rFonts w:ascii="Courier New" w:hAnsi="Courier New" w:cs="Courier New"/>
                <w:sz w:val="18"/>
                <w:szCs w:val="18"/>
                <w:lang w:val="en-US" w:eastAsia="zh-CN"/>
              </w:rPr>
              <w:t>flavourId</w:t>
            </w:r>
            <w:proofErr w:type="spellEnd"/>
            <w:r>
              <w:rPr>
                <w:rFonts w:ascii="Arial" w:hAnsi="Arial" w:cs="Arial" w:hint="eastAsia"/>
                <w:sz w:val="18"/>
                <w:szCs w:val="18"/>
                <w:lang w:val="en-US" w:eastAsia="zh-CN"/>
              </w:rPr>
              <w:t xml:space="preserve">: </w:t>
            </w:r>
            <w:r>
              <w:rPr>
                <w:rFonts w:ascii="Arial" w:hAnsi="Arial" w:cs="Arial"/>
                <w:sz w:val="18"/>
                <w:szCs w:val="18"/>
                <w:lang w:val="en-US" w:eastAsia="zh-CN"/>
              </w:rPr>
              <w:t xml:space="preserve">Identifier of the VNF </w:t>
            </w:r>
            <w:r w:rsidRPr="0008328D">
              <w:rPr>
                <w:rFonts w:ascii="Arial" w:hAnsi="Arial" w:cs="Arial"/>
                <w:sz w:val="18"/>
                <w:szCs w:val="18"/>
                <w:lang w:val="en-US" w:eastAsia="zh-CN"/>
              </w:rPr>
              <w:t xml:space="preserve">Deployment </w:t>
            </w:r>
            <w:proofErr w:type="spellStart"/>
            <w:r w:rsidRPr="0008328D">
              <w:rPr>
                <w:rFonts w:ascii="Arial" w:hAnsi="Arial" w:cs="Arial"/>
                <w:sz w:val="18"/>
                <w:szCs w:val="18"/>
                <w:lang w:val="en-US" w:eastAsia="zh-CN"/>
              </w:rPr>
              <w:t>Flavour</w:t>
            </w:r>
            <w:proofErr w:type="spellEnd"/>
            <w:r>
              <w:rPr>
                <w:rFonts w:ascii="Arial" w:hAnsi="Arial" w:cs="Arial"/>
                <w:sz w:val="18"/>
                <w:szCs w:val="18"/>
                <w:lang w:val="en-US" w:eastAsia="zh-CN"/>
              </w:rPr>
              <w:t xml:space="preserve"> applied to this</w:t>
            </w:r>
            <w:r>
              <w:rPr>
                <w:rFonts w:ascii="Arial" w:hAnsi="Arial" w:cs="Arial" w:hint="eastAsia"/>
                <w:sz w:val="18"/>
                <w:szCs w:val="18"/>
                <w:lang w:val="en-US" w:eastAsia="zh-CN"/>
              </w:rPr>
              <w:t xml:space="preserve"> </w:t>
            </w:r>
            <w:r>
              <w:rPr>
                <w:rFonts w:ascii="Arial" w:hAnsi="Arial" w:cs="Arial"/>
                <w:sz w:val="18"/>
                <w:szCs w:val="18"/>
                <w:lang w:val="en-US" w:eastAsia="zh-CN"/>
              </w:rPr>
              <w:t>VNF instance</w:t>
            </w:r>
            <w:r>
              <w:rPr>
                <w:rFonts w:ascii="Arial" w:hAnsi="Arial" w:cs="Arial" w:hint="eastAsia"/>
                <w:sz w:val="18"/>
                <w:szCs w:val="18"/>
                <w:lang w:val="en-US" w:eastAsia="zh-CN"/>
              </w:rPr>
              <w:t xml:space="preserve">, </w:t>
            </w:r>
            <w:r w:rsidRPr="005E5288">
              <w:rPr>
                <w:rFonts w:ascii="Arial" w:hAnsi="Arial" w:cs="Arial" w:hint="eastAsia"/>
                <w:sz w:val="18"/>
                <w:szCs w:val="18"/>
                <w:lang w:val="en-US" w:eastAsia="zh-CN"/>
              </w:rPr>
              <w:t>see section 9.4.3 of [16]</w:t>
            </w:r>
            <w:r>
              <w:rPr>
                <w:rFonts w:ascii="Arial" w:hAnsi="Arial" w:cs="Arial"/>
                <w:sz w:val="18"/>
                <w:szCs w:val="18"/>
                <w:lang w:val="en-US" w:eastAsia="zh-CN"/>
              </w:rPr>
              <w:t>.</w:t>
            </w:r>
            <w:r>
              <w:rPr>
                <w:rFonts w:ascii="Arial" w:hAnsi="Arial" w:cs="Arial" w:hint="eastAsia"/>
                <w:sz w:val="18"/>
                <w:szCs w:val="18"/>
                <w:lang w:val="en-US" w:eastAsia="zh-CN"/>
              </w:rPr>
              <w:t xml:space="preserve"> This attribute is optional.</w:t>
            </w:r>
          </w:p>
          <w:p w:rsidR="00390E3E" w:rsidRPr="0008328D" w:rsidRDefault="00390E3E" w:rsidP="002F2C0C">
            <w:pPr>
              <w:widowControl w:val="0"/>
              <w:autoSpaceDE w:val="0"/>
              <w:autoSpaceDN w:val="0"/>
              <w:adjustRightInd w:val="0"/>
              <w:spacing w:after="0"/>
              <w:rPr>
                <w:rFonts w:ascii="Arial" w:hAnsi="Arial" w:cs="Arial"/>
                <w:sz w:val="18"/>
                <w:szCs w:val="18"/>
                <w:lang w:val="en-US" w:eastAsia="zh-CN"/>
              </w:rPr>
            </w:pPr>
            <w:r w:rsidRPr="0008328D">
              <w:rPr>
                <w:rFonts w:ascii="Arial" w:hAnsi="Arial" w:cs="Arial" w:hint="eastAsia"/>
                <w:sz w:val="18"/>
                <w:szCs w:val="18"/>
                <w:lang w:val="en-US" w:eastAsia="zh-CN"/>
              </w:rPr>
              <w:t xml:space="preserve">Note: the value of this attribute is </w:t>
            </w:r>
            <w:r w:rsidRPr="0008328D">
              <w:rPr>
                <w:rFonts w:ascii="Arial" w:hAnsi="Arial" w:cs="Arial"/>
                <w:sz w:val="18"/>
                <w:szCs w:val="18"/>
                <w:lang w:val="en-US" w:eastAsia="zh-CN"/>
              </w:rPr>
              <w:t>identical</w:t>
            </w:r>
            <w:r w:rsidRPr="0008328D">
              <w:rPr>
                <w:rFonts w:ascii="Arial" w:hAnsi="Arial" w:cs="Arial" w:hint="eastAsia"/>
                <w:sz w:val="18"/>
                <w:szCs w:val="18"/>
                <w:lang w:val="en-US" w:eastAsia="zh-CN"/>
              </w:rPr>
              <w:t xml:space="preserve"> to that of the same attribute in clause 9.4.3 of </w:t>
            </w:r>
            <w:r w:rsidRPr="0008328D">
              <w:rPr>
                <w:rFonts w:ascii="Arial" w:hAnsi="Arial" w:cs="Arial"/>
                <w:sz w:val="18"/>
                <w:szCs w:val="18"/>
                <w:lang w:val="en-US" w:eastAsia="zh-CN"/>
              </w:rPr>
              <w:t>ETSI GS NFV-IFA 008</w:t>
            </w:r>
            <w:r w:rsidRPr="0008328D">
              <w:rPr>
                <w:rFonts w:ascii="Arial" w:hAnsi="Arial" w:cs="Arial" w:hint="eastAsia"/>
                <w:sz w:val="18"/>
                <w:szCs w:val="18"/>
                <w:lang w:val="en-US" w:eastAsia="zh-CN"/>
              </w:rPr>
              <w:t xml:space="preserve"> [16].</w:t>
            </w:r>
          </w:p>
          <w:p w:rsidR="00390E3E" w:rsidRDefault="00390E3E" w:rsidP="002F2C0C">
            <w:pPr>
              <w:pStyle w:val="TAL"/>
              <w:rPr>
                <w:bCs/>
                <w:lang w:val="en-US" w:eastAsia="zh-CN"/>
              </w:rPr>
            </w:pPr>
          </w:p>
          <w:p w:rsidR="00390E3E" w:rsidRPr="0008328D" w:rsidRDefault="00390E3E" w:rsidP="002F2C0C">
            <w:pPr>
              <w:widowControl w:val="0"/>
              <w:autoSpaceDE w:val="0"/>
              <w:autoSpaceDN w:val="0"/>
              <w:adjustRightInd w:val="0"/>
              <w:spacing w:after="0"/>
              <w:rPr>
                <w:rFonts w:ascii="Arial" w:hAnsi="Arial" w:cs="Arial"/>
                <w:sz w:val="18"/>
                <w:szCs w:val="18"/>
                <w:lang w:val="en-US" w:eastAsia="zh-CN"/>
              </w:rPr>
            </w:pPr>
            <w:proofErr w:type="spellStart"/>
            <w:r>
              <w:rPr>
                <w:rFonts w:ascii="Courier New" w:hAnsi="Courier New" w:cs="Courier New" w:hint="eastAsia"/>
                <w:sz w:val="18"/>
                <w:szCs w:val="18"/>
                <w:lang w:val="en-US" w:eastAsia="zh-CN"/>
              </w:rPr>
              <w:t>autoScalable</w:t>
            </w:r>
            <w:proofErr w:type="spellEnd"/>
            <w:r>
              <w:rPr>
                <w:rFonts w:ascii="Arial" w:hAnsi="Arial" w:cs="Arial" w:hint="eastAsia"/>
                <w:sz w:val="18"/>
                <w:szCs w:val="18"/>
                <w:lang w:val="en-US" w:eastAsia="zh-CN"/>
              </w:rPr>
              <w:t xml:space="preserve">: Indicator of whether the </w:t>
            </w:r>
            <w:r w:rsidRPr="0008328D">
              <w:rPr>
                <w:rFonts w:ascii="Arial" w:hAnsi="Arial" w:cs="Arial" w:hint="eastAsia"/>
                <w:sz w:val="18"/>
                <w:szCs w:val="18"/>
                <w:lang w:val="en-US" w:eastAsia="zh-CN"/>
              </w:rPr>
              <w:t>auto-scaling of</w:t>
            </w:r>
            <w:r w:rsidRPr="0008328D">
              <w:rPr>
                <w:rFonts w:ascii="Arial" w:hAnsi="Arial" w:cs="Arial"/>
                <w:sz w:val="18"/>
                <w:szCs w:val="18"/>
                <w:lang w:val="en-US" w:eastAsia="zh-CN"/>
              </w:rPr>
              <w:t xml:space="preserve"> </w:t>
            </w:r>
            <w:r w:rsidRPr="0008328D">
              <w:rPr>
                <w:rFonts w:ascii="Arial" w:hAnsi="Arial" w:cs="Arial" w:hint="eastAsia"/>
                <w:sz w:val="18"/>
                <w:szCs w:val="18"/>
                <w:lang w:val="en-US" w:eastAsia="zh-CN"/>
              </w:rPr>
              <w:t xml:space="preserve">this VNF instance is enabled or disabled. The type is </w:t>
            </w:r>
            <w:r w:rsidRPr="0008328D">
              <w:rPr>
                <w:rFonts w:ascii="Arial" w:hAnsi="Arial" w:cs="Arial"/>
                <w:sz w:val="18"/>
                <w:szCs w:val="18"/>
                <w:lang w:val="en-US" w:eastAsia="zh-CN"/>
              </w:rPr>
              <w:t>Boolean</w:t>
            </w:r>
            <w:r w:rsidRPr="0008328D">
              <w:rPr>
                <w:rFonts w:ascii="Arial" w:hAnsi="Arial" w:cs="Arial" w:hint="eastAsia"/>
                <w:sz w:val="18"/>
                <w:szCs w:val="18"/>
                <w:lang w:val="en-US" w:eastAsia="zh-CN"/>
              </w:rPr>
              <w:t>.</w:t>
            </w:r>
          </w:p>
          <w:p w:rsidR="00390E3E" w:rsidRDefault="00390E3E" w:rsidP="002F2C0C">
            <w:pPr>
              <w:widowControl w:val="0"/>
              <w:autoSpaceDE w:val="0"/>
              <w:autoSpaceDN w:val="0"/>
              <w:adjustRightInd w:val="0"/>
              <w:spacing w:after="0"/>
              <w:rPr>
                <w:rFonts w:ascii="Arial" w:hAnsi="Arial" w:cs="Arial"/>
                <w:sz w:val="18"/>
                <w:szCs w:val="18"/>
                <w:lang w:val="en-US" w:eastAsia="zh-CN"/>
              </w:rPr>
            </w:pPr>
          </w:p>
          <w:p w:rsidR="00390E3E" w:rsidRDefault="00390E3E" w:rsidP="002F2C0C">
            <w:pPr>
              <w:widowControl w:val="0"/>
              <w:autoSpaceDE w:val="0"/>
              <w:autoSpaceDN w:val="0"/>
              <w:adjustRightInd w:val="0"/>
              <w:spacing w:after="0"/>
              <w:rPr>
                <w:rFonts w:ascii="Arial" w:hAnsi="Arial" w:cs="Arial"/>
                <w:sz w:val="18"/>
                <w:szCs w:val="18"/>
                <w:lang w:val="en-US" w:eastAsia="zh-CN"/>
              </w:rPr>
            </w:pPr>
            <w:r>
              <w:rPr>
                <w:rFonts w:ascii="Arial" w:hAnsi="Arial" w:cs="Arial"/>
                <w:sz w:val="18"/>
                <w:szCs w:val="18"/>
                <w:lang w:val="en-US" w:eastAsia="zh-CN"/>
              </w:rPr>
              <w:t>See Note2.</w:t>
            </w:r>
          </w:p>
          <w:p w:rsidR="00390E3E" w:rsidRDefault="00390E3E" w:rsidP="002F2C0C">
            <w:pPr>
              <w:pStyle w:val="TAL"/>
              <w:rPr>
                <w:bCs/>
                <w:lang w:val="en-US" w:eastAsia="zh-CN"/>
              </w:rPr>
            </w:pPr>
          </w:p>
          <w:p w:rsidR="00390E3E" w:rsidRDefault="00390E3E" w:rsidP="002F2C0C">
            <w:pPr>
              <w:pStyle w:val="TAL"/>
              <w:rPr>
                <w:bCs/>
                <w:lang w:val="en-US" w:eastAsia="zh-CN"/>
              </w:rPr>
            </w:pPr>
            <w:r>
              <w:rPr>
                <w:rFonts w:hint="eastAsia"/>
                <w:bCs/>
                <w:lang w:val="en-US" w:eastAsia="zh-CN"/>
              </w:rPr>
              <w:t xml:space="preserve">The presence of this attribute indicates that the </w:t>
            </w:r>
            <w:proofErr w:type="spellStart"/>
            <w:r>
              <w:rPr>
                <w:rFonts w:ascii="Courier New" w:hAnsi="Courier New" w:cs="Courier New"/>
              </w:rPr>
              <w:t>Manage</w:t>
            </w:r>
            <w:r>
              <w:rPr>
                <w:rFonts w:ascii="Courier New" w:hAnsi="Courier New" w:cs="Courier New" w:hint="eastAsia"/>
                <w:lang w:eastAsia="zh-CN"/>
              </w:rPr>
              <w:t>dFunction</w:t>
            </w:r>
            <w:proofErr w:type="spellEnd"/>
            <w:r>
              <w:rPr>
                <w:rFonts w:hint="eastAsia"/>
                <w:bCs/>
                <w:lang w:val="en-US" w:eastAsia="zh-CN"/>
              </w:rPr>
              <w:t xml:space="preserve"> represented by the MOI </w:t>
            </w:r>
            <w:r>
              <w:rPr>
                <w:bCs/>
                <w:lang w:val="en-US" w:eastAsia="zh-CN"/>
              </w:rPr>
              <w:t>is a virtualized function</w:t>
            </w:r>
            <w:r w:rsidRPr="00953C57">
              <w:rPr>
                <w:rFonts w:hint="eastAsia"/>
                <w:bCs/>
                <w:lang w:val="en-US"/>
              </w:rPr>
              <w:t xml:space="preserve">. </w:t>
            </w:r>
          </w:p>
          <w:p w:rsidR="00390E3E" w:rsidRDefault="00390E3E" w:rsidP="002F2C0C">
            <w:pPr>
              <w:pStyle w:val="TAL"/>
              <w:rPr>
                <w:bCs/>
                <w:lang w:val="en-US" w:eastAsia="zh-CN"/>
              </w:rPr>
            </w:pPr>
          </w:p>
          <w:p w:rsidR="00390E3E" w:rsidRDefault="00390E3E" w:rsidP="002F2C0C">
            <w:pPr>
              <w:pStyle w:val="TAL"/>
              <w:rPr>
                <w:bCs/>
                <w:lang w:val="en-US" w:eastAsia="zh-CN"/>
              </w:rPr>
            </w:pPr>
            <w:r>
              <w:rPr>
                <w:bCs/>
                <w:lang w:val="en-US" w:eastAsia="zh-CN"/>
              </w:rPr>
              <w:t>See Note 3.</w:t>
            </w:r>
          </w:p>
          <w:p w:rsidR="00390E3E" w:rsidRDefault="00390E3E" w:rsidP="002F2C0C">
            <w:pPr>
              <w:pStyle w:val="TAL"/>
              <w:rPr>
                <w:bCs/>
                <w:lang w:val="en-US" w:eastAsia="zh-CN"/>
              </w:rPr>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rPr>
                <w:bCs/>
                <w:lang w:val="en-US" w:eastAsia="zh-CN"/>
              </w:rPr>
            </w:pPr>
          </w:p>
          <w:p w:rsidR="00390E3E" w:rsidRPr="0069372B" w:rsidRDefault="00390E3E" w:rsidP="002F2C0C">
            <w:pPr>
              <w:pStyle w:val="TAL"/>
              <w:rPr>
                <w:bCs/>
                <w:lang w:val="en-US" w:eastAsia="zh-CN"/>
              </w:rPr>
            </w:pPr>
            <w:r>
              <w:rPr>
                <w:rFonts w:hint="eastAsia"/>
                <w:bCs/>
                <w:lang w:val="en-US" w:eastAsia="zh-CN"/>
              </w:rPr>
              <w:t>A</w:t>
            </w:r>
            <w:r w:rsidRPr="002803C4">
              <w:rPr>
                <w:bCs/>
                <w:lang w:val="en-US" w:eastAsia="zh-CN"/>
              </w:rPr>
              <w:t xml:space="preserve"> string length of zero for </w:t>
            </w:r>
            <w:proofErr w:type="spellStart"/>
            <w:r w:rsidRPr="002803C4">
              <w:rPr>
                <w:bCs/>
                <w:lang w:val="en-US" w:eastAsia="zh-CN"/>
              </w:rPr>
              <w:t>vnfInstanceId</w:t>
            </w:r>
            <w:proofErr w:type="spellEnd"/>
            <w:r w:rsidRPr="002803C4">
              <w:rPr>
                <w:bCs/>
                <w:lang w:val="en-US" w:eastAsia="zh-CN"/>
              </w:rPr>
              <w:t xml:space="preserve"> means</w:t>
            </w:r>
            <w:r>
              <w:rPr>
                <w:rFonts w:hint="eastAsia"/>
                <w:bCs/>
                <w:lang w:val="en-US" w:eastAsia="zh-CN"/>
              </w:rPr>
              <w:t xml:space="preserve"> the VNF instance(s) </w:t>
            </w:r>
            <w:r>
              <w:rPr>
                <w:bCs/>
                <w:lang w:val="en-US" w:eastAsia="zh-CN"/>
              </w:rPr>
              <w:t>corresponding</w:t>
            </w:r>
            <w:r>
              <w:rPr>
                <w:rFonts w:hint="eastAsia"/>
                <w:bCs/>
                <w:lang w:val="en-US" w:eastAsia="zh-CN"/>
              </w:rPr>
              <w:t xml:space="preserve"> to the MOI does not exist (e.g. has not been instantiated yet, has already been terminated).</w:t>
            </w:r>
          </w:p>
        </w:tc>
        <w:tc>
          <w:tcPr>
            <w:tcW w:w="1403" w:type="pct"/>
            <w:gridSpan w:val="2"/>
          </w:tcPr>
          <w:p w:rsidR="00390E3E" w:rsidRDefault="00390E3E" w:rsidP="002F2C0C">
            <w:pPr>
              <w:pStyle w:val="TAL"/>
            </w:pPr>
            <w:r>
              <w:t>type: String</w:t>
            </w:r>
          </w:p>
          <w:p w:rsidR="00390E3E" w:rsidRDefault="00390E3E" w:rsidP="002F2C0C">
            <w:pPr>
              <w:pStyle w:val="TAL"/>
              <w:rPr>
                <w:lang w:eastAsia="zh-CN"/>
              </w:rPr>
            </w:pPr>
            <w:r>
              <w:t>multiplicity: 0..</w:t>
            </w:r>
            <w:r>
              <w:rPr>
                <w:rFonts w:hint="eastAsia"/>
                <w:lang w:eastAsia="zh-CN"/>
              </w:rPr>
              <w:t>*</w:t>
            </w:r>
          </w:p>
          <w:p w:rsidR="00390E3E" w:rsidRDefault="00390E3E" w:rsidP="002F2C0C">
            <w:pPr>
              <w:pStyle w:val="TAL"/>
              <w:rPr>
                <w:lang w:eastAsia="zh-CN"/>
              </w:rPr>
            </w:pPr>
            <w:proofErr w:type="spellStart"/>
            <w:r>
              <w:t>isOrdered</w:t>
            </w:r>
            <w:proofErr w:type="spellEnd"/>
            <w:r>
              <w:t>: N/A</w:t>
            </w:r>
          </w:p>
          <w:p w:rsidR="00390E3E" w:rsidRDefault="00390E3E" w:rsidP="002F2C0C">
            <w:pPr>
              <w:pStyle w:val="TAL"/>
              <w:rPr>
                <w:lang w:val="pt-BR" w:eastAsia="zh-CN"/>
              </w:rPr>
            </w:pPr>
            <w:proofErr w:type="spellStart"/>
            <w:r>
              <w:rPr>
                <w:lang w:val="pt-BR"/>
              </w:rPr>
              <w:t>isUnique</w:t>
            </w:r>
            <w:proofErr w:type="spellEnd"/>
            <w:r>
              <w:rPr>
                <w:lang w:val="pt-BR"/>
              </w:rPr>
              <w:t xml:space="preserve">: </w:t>
            </w:r>
            <w:proofErr w:type="spellStart"/>
            <w:r>
              <w:rPr>
                <w:rFonts w:hint="eastAsia"/>
                <w:lang w:val="pt-BR" w:eastAsia="zh-CN"/>
              </w:rPr>
              <w:t>True</w:t>
            </w:r>
            <w:proofErr w:type="spellEnd"/>
          </w:p>
          <w:p w:rsidR="00390E3E" w:rsidRDefault="00390E3E" w:rsidP="002F2C0C">
            <w:pPr>
              <w:pStyle w:val="TAL"/>
              <w:rPr>
                <w:lang w:val="pt-BR"/>
              </w:rPr>
            </w:pPr>
            <w:proofErr w:type="spellStart"/>
            <w:r>
              <w:rPr>
                <w:lang w:val="pt-BR"/>
              </w:rPr>
              <w:t>defaultValue</w:t>
            </w:r>
            <w:proofErr w:type="spellEnd"/>
            <w:r>
              <w:rPr>
                <w:lang w:val="pt-BR"/>
              </w:rPr>
              <w:t xml:space="preserve">: No default </w:t>
            </w:r>
            <w:proofErr w:type="spellStart"/>
            <w:r>
              <w:rPr>
                <w:lang w:val="pt-BR"/>
              </w:rPr>
              <w:t>value</w:t>
            </w:r>
            <w:proofErr w:type="spellEnd"/>
          </w:p>
          <w:p w:rsidR="00390E3E" w:rsidRDefault="00390E3E" w:rsidP="002F2C0C">
            <w:pPr>
              <w:pStyle w:val="TAL"/>
              <w:rPr>
                <w:lang w:eastAsia="zh-CN"/>
              </w:rPr>
            </w:pPr>
            <w:proofErr w:type="spellStart"/>
            <w:r>
              <w:t>isNullable</w:t>
            </w:r>
            <w:proofErr w:type="spellEnd"/>
            <w:r>
              <w:t xml:space="preserve">: </w:t>
            </w:r>
            <w:r>
              <w:rPr>
                <w:rFonts w:hint="eastAsia"/>
                <w:lang w:eastAsia="zh-CN"/>
              </w:rPr>
              <w:t>True</w:t>
            </w:r>
          </w:p>
        </w:tc>
      </w:tr>
      <w:tr w:rsidR="00390E3E" w:rsidTr="002F2C0C">
        <w:trPr>
          <w:cantSplit/>
          <w:jc w:val="center"/>
        </w:trPr>
        <w:tc>
          <w:tcPr>
            <w:tcW w:w="745" w:type="pct"/>
            <w:gridSpan w:val="2"/>
          </w:tcPr>
          <w:p w:rsidR="00390E3E" w:rsidRDefault="00390E3E" w:rsidP="002F2C0C">
            <w:pPr>
              <w:pStyle w:val="TAL"/>
            </w:pPr>
            <w:proofErr w:type="spellStart"/>
            <w:r>
              <w:rPr>
                <w:rFonts w:ascii="Courier New" w:hAnsi="Courier New" w:cs="Courier New"/>
              </w:rPr>
              <w:t>vsData</w:t>
            </w:r>
            <w:proofErr w:type="spellEnd"/>
          </w:p>
        </w:tc>
        <w:tc>
          <w:tcPr>
            <w:tcW w:w="2852" w:type="pct"/>
            <w:gridSpan w:val="3"/>
          </w:tcPr>
          <w:p w:rsidR="00390E3E" w:rsidRDefault="00390E3E" w:rsidP="002F2C0C">
            <w:pPr>
              <w:pStyle w:val="TAL"/>
            </w:pPr>
            <w:r>
              <w:t xml:space="preserve">Vendor specific attributes of the type </w:t>
            </w:r>
            <w:proofErr w:type="spellStart"/>
            <w:r>
              <w:rPr>
                <w:rFonts w:ascii="Courier New" w:hAnsi="Courier New" w:cs="Courier New"/>
              </w:rPr>
              <w:t>vsDataType</w:t>
            </w:r>
            <w:proofErr w:type="spellEnd"/>
            <w:r>
              <w:t xml:space="preserve">. The attribute definitions including constraints (value ranges, data types, etc.) are specified in a vendor specific data format file. </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
          <w:p w:rsidR="00390E3E"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w:t>
            </w:r>
          </w:p>
          <w:p w:rsidR="00390E3E" w:rsidRDefault="00390E3E" w:rsidP="002F2C0C">
            <w:pPr>
              <w:spacing w:after="0"/>
              <w:rPr>
                <w:rFonts w:ascii="Arial" w:hAnsi="Arial" w:cs="Arial"/>
                <w:sz w:val="18"/>
                <w:szCs w:val="18"/>
              </w:rPr>
            </w:pPr>
            <w:r>
              <w:rPr>
                <w:rFonts w:ascii="Arial" w:hAnsi="Arial" w:cs="Arial"/>
                <w:sz w:val="18"/>
                <w:szCs w:val="18"/>
              </w:rPr>
              <w:t>multiplicity: --</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pPr>
            <w:proofErr w:type="spellStart"/>
            <w:r>
              <w:rPr>
                <w:rFonts w:ascii="Courier New" w:hAnsi="Courier New" w:cs="Courier New"/>
              </w:rPr>
              <w:t>vsDataFormatVersion</w:t>
            </w:r>
            <w:proofErr w:type="spellEnd"/>
          </w:p>
        </w:tc>
        <w:tc>
          <w:tcPr>
            <w:tcW w:w="2852" w:type="pct"/>
            <w:gridSpan w:val="3"/>
          </w:tcPr>
          <w:p w:rsidR="00390E3E" w:rsidRDefault="00390E3E" w:rsidP="002F2C0C">
            <w:pPr>
              <w:pStyle w:val="TAL"/>
            </w:pPr>
            <w:r>
              <w:t>Name of the data format file, including version.</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pP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pPr>
            <w:proofErr w:type="spellStart"/>
            <w:r>
              <w:rPr>
                <w:rFonts w:ascii="Courier New" w:hAnsi="Courier New" w:cs="Courier New"/>
              </w:rPr>
              <w:t>vsDataType</w:t>
            </w:r>
            <w:proofErr w:type="spellEnd"/>
          </w:p>
        </w:tc>
        <w:tc>
          <w:tcPr>
            <w:tcW w:w="2852" w:type="pct"/>
            <w:gridSpan w:val="3"/>
          </w:tcPr>
          <w:p w:rsidR="00390E3E" w:rsidRDefault="00390E3E" w:rsidP="002F2C0C">
            <w:pPr>
              <w:pStyle w:val="TAL"/>
            </w:pPr>
            <w:r>
              <w:t>Type of vendor specific data contained by this instance, e.g. relation specific algorithm parameters, cell specific parameters for power control or re-selection or a timer. The type itself is also vendor specific.</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Default="00390E3E" w:rsidP="002F2C0C">
            <w:pPr>
              <w:pStyle w:val="TAL"/>
            </w:pP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isUnique</w:t>
            </w:r>
            <w:proofErr w:type="spellEnd"/>
            <w:r>
              <w:rPr>
                <w:rFonts w:ascii="Arial" w:hAnsi="Arial" w:cs="Arial"/>
                <w:sz w:val="18"/>
                <w:szCs w:val="18"/>
                <w:lang w:val="pt-BR"/>
              </w:rPr>
              <w:t>: N/A</w:t>
            </w:r>
          </w:p>
          <w:p w:rsidR="00390E3E" w:rsidRDefault="00390E3E" w:rsidP="002F2C0C">
            <w:pPr>
              <w:spacing w:after="0"/>
              <w:rPr>
                <w:rFonts w:ascii="Arial" w:hAnsi="Arial" w:cs="Arial"/>
                <w:sz w:val="18"/>
                <w:szCs w:val="18"/>
                <w:lang w:val="pt-BR"/>
              </w:rPr>
            </w:pPr>
            <w:proofErr w:type="spellStart"/>
            <w:r>
              <w:rPr>
                <w:rFonts w:ascii="Arial" w:hAnsi="Arial" w:cs="Arial"/>
                <w:sz w:val="18"/>
                <w:szCs w:val="18"/>
                <w:lang w:val="pt-BR"/>
              </w:rPr>
              <w:t>defaultValue</w:t>
            </w:r>
            <w:proofErr w:type="spellEnd"/>
            <w:r>
              <w:rPr>
                <w:rFonts w:ascii="Arial" w:hAnsi="Arial" w:cs="Arial"/>
                <w:sz w:val="18"/>
                <w:szCs w:val="18"/>
                <w:lang w:val="pt-BR"/>
              </w:rPr>
              <w:t xml:space="preserve">: No default </w:t>
            </w:r>
            <w:proofErr w:type="spellStart"/>
            <w:r>
              <w:rPr>
                <w:rFonts w:ascii="Arial" w:hAnsi="Arial" w:cs="Arial"/>
                <w:sz w:val="18"/>
                <w:szCs w:val="18"/>
                <w:lang w:val="pt-BR"/>
              </w:rPr>
              <w:t>value</w:t>
            </w:r>
            <w:proofErr w:type="spellEnd"/>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pStyle w:val="TAL"/>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lastRenderedPageBreak/>
              <w:t>pMAdministrativeState</w:t>
            </w:r>
            <w:proofErr w:type="spellEnd"/>
          </w:p>
        </w:tc>
        <w:tc>
          <w:tcPr>
            <w:tcW w:w="2852" w:type="pct"/>
            <w:gridSpan w:val="3"/>
          </w:tcPr>
          <w:p w:rsidR="00390E3E" w:rsidRPr="004417D9" w:rsidRDefault="00390E3E" w:rsidP="002F2C0C">
            <w:pPr>
              <w:pStyle w:val="TAL"/>
            </w:pPr>
            <w:r w:rsidRPr="004417D9">
              <w:t xml:space="preserve">It indicates the administrative state of </w:t>
            </w:r>
            <w:proofErr w:type="spellStart"/>
            <w:r w:rsidRPr="005C0089">
              <w:rPr>
                <w:rFonts w:ascii="Courier New" w:hAnsi="Courier New" w:cs="Courier New"/>
              </w:rPr>
              <w:t>MeasurementControl</w:t>
            </w:r>
            <w:proofErr w:type="spellEnd"/>
            <w:r w:rsidRPr="004417D9">
              <w:t xml:space="preserve">. It describes the permission to use or prohibition against using the capability of </w:t>
            </w:r>
            <w:proofErr w:type="spellStart"/>
            <w:r w:rsidRPr="005C0089">
              <w:rPr>
                <w:rFonts w:ascii="Courier New" w:hAnsi="Courier New" w:cs="Courier New"/>
              </w:rPr>
              <w:t>MeasurementControl</w:t>
            </w:r>
            <w:proofErr w:type="spellEnd"/>
            <w:r w:rsidRPr="004417D9">
              <w:t xml:space="preserve">, imposed through the consumer of OAM services produced by </w:t>
            </w:r>
            <w:proofErr w:type="spellStart"/>
            <w:r w:rsidRPr="005C0089">
              <w:rPr>
                <w:rFonts w:ascii="Courier New" w:hAnsi="Courier New" w:cs="Courier New"/>
              </w:rPr>
              <w:t>MeasurementControl</w:t>
            </w:r>
            <w:proofErr w:type="spellEnd"/>
            <w:r w:rsidRPr="004417D9">
              <w:t>,</w:t>
            </w:r>
          </w:p>
          <w:p w:rsidR="00390E3E" w:rsidRPr="004417D9" w:rsidRDefault="00390E3E" w:rsidP="002F2C0C">
            <w:pPr>
              <w:pStyle w:val="TAL"/>
            </w:pPr>
          </w:p>
          <w:p w:rsidR="00390E3E" w:rsidRPr="004417D9" w:rsidRDefault="00390E3E" w:rsidP="002F2C0C">
            <w:pPr>
              <w:pStyle w:val="TAL"/>
            </w:pPr>
            <w:r w:rsidRPr="004417D9">
              <w:t xml:space="preserve">The measurement report production would begin when </w:t>
            </w:r>
            <w:proofErr w:type="spellStart"/>
            <w:r w:rsidRPr="00C26A03">
              <w:rPr>
                <w:rFonts w:ascii="Courier New" w:hAnsi="Courier New" w:cs="Courier New"/>
              </w:rPr>
              <w:t>pMadministrativeState</w:t>
            </w:r>
            <w:proofErr w:type="spellEnd"/>
            <w:r w:rsidRPr="004417D9">
              <w:t xml:space="preserve"> is UNLOCKED and </w:t>
            </w:r>
            <w:proofErr w:type="spellStart"/>
            <w:r w:rsidRPr="00C26A03">
              <w:rPr>
                <w:rFonts w:ascii="Courier New" w:hAnsi="Courier New" w:cs="Courier New"/>
              </w:rPr>
              <w:t>pMoperationalState</w:t>
            </w:r>
            <w:proofErr w:type="spellEnd"/>
            <w:r w:rsidRPr="004417D9">
              <w:t xml:space="preserve"> is ENABLED.</w:t>
            </w:r>
          </w:p>
          <w:p w:rsidR="00390E3E" w:rsidRPr="004417D9" w:rsidRDefault="00390E3E" w:rsidP="002F2C0C">
            <w:pPr>
              <w:pStyle w:val="TAL"/>
            </w:pPr>
          </w:p>
          <w:p w:rsidR="00390E3E" w:rsidRPr="004417D9" w:rsidRDefault="00390E3E" w:rsidP="002F2C0C">
            <w:pPr>
              <w:pStyle w:val="TAL"/>
            </w:pPr>
            <w:r w:rsidRPr="004417D9">
              <w:t>The meaning of these values is as defined in 3GPP TS 28.625 [c] and ITU-T X.731 [a].</w:t>
            </w:r>
          </w:p>
          <w:p w:rsidR="00390E3E" w:rsidRPr="004417D9" w:rsidRDefault="00390E3E" w:rsidP="002F2C0C">
            <w:pPr>
              <w:pStyle w:val="TAL"/>
            </w:pPr>
          </w:p>
          <w:p w:rsidR="00390E3E" w:rsidRPr="004417D9" w:rsidRDefault="00390E3E" w:rsidP="002F2C0C">
            <w:pPr>
              <w:pStyle w:val="TAL"/>
            </w:pPr>
            <w:proofErr w:type="spellStart"/>
            <w:r w:rsidRPr="004417D9">
              <w:t>allowedValues</w:t>
            </w:r>
            <w:proofErr w:type="spellEnd"/>
            <w:r w:rsidRPr="004417D9">
              <w:t xml:space="preserve">: "LOCKED", "SHUTTING DOWN", "UNLOCKED". </w:t>
            </w:r>
          </w:p>
          <w:p w:rsidR="00390E3E" w:rsidRDefault="00390E3E" w:rsidP="002F2C0C">
            <w:pPr>
              <w:pStyle w:val="TAL"/>
            </w:pPr>
          </w:p>
        </w:tc>
        <w:tc>
          <w:tcPr>
            <w:tcW w:w="1403" w:type="pct"/>
            <w:gridSpan w:val="2"/>
          </w:tcPr>
          <w:p w:rsidR="00390E3E" w:rsidRPr="004417D9" w:rsidRDefault="00390E3E" w:rsidP="002F2C0C">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2F2C0C">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isUnique</w:t>
            </w:r>
            <w:proofErr w:type="spellEnd"/>
            <w:r w:rsidRPr="004417D9">
              <w:rPr>
                <w:rFonts w:ascii="Arial" w:hAnsi="Arial" w:cs="Arial"/>
                <w:sz w:val="18"/>
                <w:szCs w:val="18"/>
              </w:rPr>
              <w:t>: N/A</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defaultValue</w:t>
            </w:r>
            <w:proofErr w:type="spellEnd"/>
            <w:r w:rsidRPr="004417D9">
              <w:rPr>
                <w:rFonts w:ascii="Arial" w:hAnsi="Arial" w:cs="Arial"/>
                <w:sz w:val="18"/>
                <w:szCs w:val="18"/>
              </w:rPr>
              <w:t>: “LOCKED”</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t>pMOperationalState</w:t>
            </w:r>
            <w:proofErr w:type="spellEnd"/>
          </w:p>
        </w:tc>
        <w:tc>
          <w:tcPr>
            <w:tcW w:w="2852" w:type="pct"/>
            <w:gridSpan w:val="3"/>
          </w:tcPr>
          <w:p w:rsidR="00390E3E" w:rsidRPr="004417D9" w:rsidRDefault="00390E3E" w:rsidP="002F2C0C">
            <w:pPr>
              <w:pStyle w:val="TAL"/>
            </w:pPr>
            <w:r w:rsidRPr="004417D9">
              <w:t xml:space="preserve">It indicates the operational state of </w:t>
            </w:r>
            <w:proofErr w:type="spellStart"/>
            <w:r w:rsidRPr="00C26A03">
              <w:rPr>
                <w:rFonts w:ascii="Courier New" w:hAnsi="Courier New" w:cs="Courier New"/>
              </w:rPr>
              <w:t>MeasurementControl</w:t>
            </w:r>
            <w:proofErr w:type="spellEnd"/>
            <w:r w:rsidRPr="004417D9">
              <w:t>. It describes if the resource is physically installed and working.</w:t>
            </w:r>
          </w:p>
          <w:p w:rsidR="00390E3E" w:rsidRPr="004417D9" w:rsidRDefault="00390E3E" w:rsidP="002F2C0C">
            <w:pPr>
              <w:pStyle w:val="TAL"/>
            </w:pPr>
          </w:p>
          <w:p w:rsidR="00390E3E" w:rsidRPr="004417D9" w:rsidRDefault="00390E3E" w:rsidP="002F2C0C">
            <w:pPr>
              <w:pStyle w:val="TAL"/>
            </w:pPr>
            <w:proofErr w:type="spellStart"/>
            <w:r w:rsidRPr="004417D9">
              <w:t>allowedValues</w:t>
            </w:r>
            <w:proofErr w:type="spellEnd"/>
            <w:r w:rsidRPr="004417D9">
              <w:t>: “ENABLED”, “DISABLED”.</w:t>
            </w:r>
          </w:p>
          <w:p w:rsidR="00390E3E" w:rsidRPr="004417D9" w:rsidRDefault="00390E3E" w:rsidP="002F2C0C">
            <w:pPr>
              <w:pStyle w:val="TAL"/>
            </w:pPr>
          </w:p>
          <w:p w:rsidR="00390E3E" w:rsidRPr="004417D9" w:rsidRDefault="00390E3E" w:rsidP="002F2C0C">
            <w:pPr>
              <w:pStyle w:val="TAL"/>
            </w:pPr>
            <w:r w:rsidRPr="004417D9">
              <w:t>The meaning of these values is as defined in 3GPP TS 28.625 [c] and ITU-T X.731 [a].</w:t>
            </w:r>
          </w:p>
          <w:p w:rsidR="00390E3E" w:rsidRDefault="00390E3E" w:rsidP="002F2C0C">
            <w:pPr>
              <w:pStyle w:val="TAL"/>
            </w:pPr>
          </w:p>
        </w:tc>
        <w:tc>
          <w:tcPr>
            <w:tcW w:w="1403" w:type="pct"/>
            <w:gridSpan w:val="2"/>
          </w:tcPr>
          <w:p w:rsidR="00390E3E" w:rsidRPr="004417D9" w:rsidRDefault="00390E3E" w:rsidP="002F2C0C">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2F2C0C">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isUnique</w:t>
            </w:r>
            <w:proofErr w:type="spellEnd"/>
            <w:r w:rsidRPr="004417D9">
              <w:rPr>
                <w:rFonts w:ascii="Arial" w:hAnsi="Arial" w:cs="Arial"/>
                <w:sz w:val="18"/>
                <w:szCs w:val="18"/>
              </w:rPr>
              <w:t>: N/A</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defaultValue</w:t>
            </w:r>
            <w:proofErr w:type="spellEnd"/>
            <w:r w:rsidRPr="004417D9">
              <w:rPr>
                <w:rFonts w:ascii="Arial" w:hAnsi="Arial" w:cs="Arial"/>
                <w:sz w:val="18"/>
                <w:szCs w:val="18"/>
              </w:rPr>
              <w:t>: None</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allowedValues</w:t>
            </w:r>
            <w:proofErr w:type="spellEnd"/>
            <w:r w:rsidRPr="004417D9">
              <w:rPr>
                <w:rFonts w:ascii="Arial" w:hAnsi="Arial" w:cs="Arial"/>
                <w:sz w:val="18"/>
                <w:szCs w:val="18"/>
              </w:rPr>
              <w:t>: N/A</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t>fileLocation</w:t>
            </w:r>
            <w:proofErr w:type="spellEnd"/>
          </w:p>
        </w:tc>
        <w:tc>
          <w:tcPr>
            <w:tcW w:w="2852" w:type="pct"/>
            <w:gridSpan w:val="3"/>
          </w:tcPr>
          <w:p w:rsidR="00390E3E" w:rsidRPr="004417D9" w:rsidRDefault="00390E3E" w:rsidP="002F2C0C">
            <w:pPr>
              <w:pStyle w:val="TAL"/>
              <w:rPr>
                <w:rStyle w:val="desc"/>
              </w:rPr>
            </w:pPr>
            <w:r w:rsidRPr="004417D9">
              <w:rPr>
                <w:rStyle w:val="desc"/>
              </w:rPr>
              <w:t xml:space="preserve">It is the path to the file system where the produced measurement reports (containing PM data) are stored. </w:t>
            </w:r>
          </w:p>
          <w:p w:rsidR="00390E3E" w:rsidRPr="004417D9" w:rsidRDefault="00390E3E" w:rsidP="002F2C0C">
            <w:pPr>
              <w:pStyle w:val="TAL"/>
              <w:rPr>
                <w:rStyle w:val="desc"/>
              </w:rPr>
            </w:pPr>
          </w:p>
          <w:p w:rsidR="00390E3E" w:rsidRPr="004417D9" w:rsidRDefault="00390E3E" w:rsidP="002F2C0C">
            <w:pPr>
              <w:pStyle w:val="TAL"/>
              <w:rPr>
                <w:rStyle w:val="desc"/>
              </w:rPr>
            </w:pPr>
            <w:r w:rsidRPr="004417D9">
              <w:rPr>
                <w:rStyle w:val="desc"/>
              </w:rPr>
              <w:t>There are two delivery methods (i.e. file-based and stream-based) to deliver Measurements to the consumer(s). This attribute is used for the file-based delivery method.</w:t>
            </w:r>
          </w:p>
          <w:p w:rsidR="00390E3E" w:rsidRPr="004417D9" w:rsidRDefault="00390E3E" w:rsidP="002F2C0C">
            <w:pPr>
              <w:pStyle w:val="TAL"/>
              <w:rPr>
                <w:rStyle w:val="desc"/>
              </w:rPr>
            </w:pPr>
          </w:p>
          <w:p w:rsidR="00390E3E" w:rsidRPr="004417D9" w:rsidRDefault="00390E3E" w:rsidP="002F2C0C">
            <w:pPr>
              <w:pStyle w:val="TAL"/>
              <w:rPr>
                <w:rStyle w:val="desc"/>
              </w:rPr>
            </w:pPr>
            <w:r w:rsidRPr="004417D9">
              <w:rPr>
                <w:rStyle w:val="desc"/>
              </w:rPr>
              <w:t xml:space="preserve">The size of this </w:t>
            </w:r>
            <w:proofErr w:type="spellStart"/>
            <w:r w:rsidRPr="00C26A03">
              <w:rPr>
                <w:rStyle w:val="desc"/>
                <w:rFonts w:ascii="Courier New" w:hAnsi="Courier New" w:cs="Courier New"/>
              </w:rPr>
              <w:t>fileLocation</w:t>
            </w:r>
            <w:proofErr w:type="spellEnd"/>
            <w:r w:rsidRPr="004417D9">
              <w:rPr>
                <w:rStyle w:val="desc"/>
              </w:rPr>
              <w:t xml:space="preserve"> is decided by consumer and producer. The producer is expected to remove old files to make room for new files, when necessary. </w:t>
            </w:r>
          </w:p>
          <w:p w:rsidR="00390E3E" w:rsidRPr="004417D9" w:rsidRDefault="00390E3E" w:rsidP="002F2C0C">
            <w:pPr>
              <w:pStyle w:val="TAL"/>
              <w:rPr>
                <w:rStyle w:val="desc"/>
              </w:rPr>
            </w:pPr>
          </w:p>
          <w:p w:rsidR="00390E3E" w:rsidRPr="004417D9" w:rsidRDefault="00390E3E" w:rsidP="002F2C0C">
            <w:pPr>
              <w:pStyle w:val="TAL"/>
              <w:rPr>
                <w:rStyle w:val="desc"/>
              </w:rPr>
            </w:pPr>
            <w:proofErr w:type="spellStart"/>
            <w:r w:rsidRPr="004417D9">
              <w:t>allowedValues</w:t>
            </w:r>
            <w:proofErr w:type="spellEnd"/>
            <w:r w:rsidRPr="004417D9">
              <w:t>: Not applicable.</w:t>
            </w:r>
          </w:p>
          <w:p w:rsidR="00390E3E" w:rsidRDefault="00390E3E" w:rsidP="002F2C0C">
            <w:pPr>
              <w:pStyle w:val="TAL"/>
            </w:pP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2F2C0C">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2F2C0C">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True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t>managedObjectDNs</w:t>
            </w:r>
            <w:proofErr w:type="spellEnd"/>
          </w:p>
        </w:tc>
        <w:tc>
          <w:tcPr>
            <w:tcW w:w="2852" w:type="pct"/>
            <w:gridSpan w:val="3"/>
          </w:tcPr>
          <w:p w:rsidR="00390E3E" w:rsidRPr="004417D9" w:rsidRDefault="00390E3E" w:rsidP="002F2C0C">
            <w:pPr>
              <w:pStyle w:val="TAL"/>
              <w:rPr>
                <w:rStyle w:val="desc"/>
              </w:rPr>
            </w:pPr>
            <w:r w:rsidRPr="004417D9">
              <w:rPr>
                <w:rStyle w:val="desc"/>
              </w:rPr>
              <w:t>It identifies the managed functions whose Measurements are required to be produced.</w:t>
            </w:r>
          </w:p>
          <w:p w:rsidR="00390E3E" w:rsidRPr="004417D9" w:rsidRDefault="00390E3E" w:rsidP="002F2C0C">
            <w:pPr>
              <w:pStyle w:val="TAL"/>
              <w:rPr>
                <w:rStyle w:val="desc"/>
              </w:rPr>
            </w:pPr>
          </w:p>
          <w:p w:rsidR="00390E3E" w:rsidRPr="004417D9" w:rsidRDefault="00390E3E" w:rsidP="002F2C0C">
            <w:pPr>
              <w:pStyle w:val="TAL"/>
              <w:rPr>
                <w:rStyle w:val="desc"/>
              </w:rPr>
            </w:pPr>
            <w:r w:rsidRPr="004417D9">
              <w:rPr>
                <w:rStyle w:val="desc"/>
              </w:rPr>
              <w:t xml:space="preserve">It identifies specific entities (say X, Y, Z) of the management containment tree. Consequently, it identifies all, including themselves (e.g. X, Y and Z), entities that are subordinates, in the sense of name-containment, of X, Y and Z. We called the identified entities a collection. The presence of this IOC would mean Measurement types specified in attribute </w:t>
            </w:r>
            <w:proofErr w:type="spellStart"/>
            <w:r w:rsidRPr="00C26A03">
              <w:rPr>
                <w:rStyle w:val="desc"/>
                <w:rFonts w:ascii="Courier New" w:hAnsi="Courier New" w:cs="Courier New"/>
              </w:rPr>
              <w:t>MeasurementReader</w:t>
            </w:r>
            <w:r w:rsidRPr="004417D9">
              <w:rPr>
                <w:rStyle w:val="desc"/>
              </w:rPr>
              <w:t>.</w:t>
            </w:r>
            <w:r w:rsidRPr="00C26A03">
              <w:rPr>
                <w:rStyle w:val="desc"/>
                <w:rFonts w:ascii="Courier New" w:hAnsi="Courier New" w:cs="Courier New"/>
              </w:rPr>
              <w:t>measurementTypes</w:t>
            </w:r>
            <w:proofErr w:type="spellEnd"/>
            <w:r w:rsidRPr="004417D9">
              <w:rPr>
                <w:rStyle w:val="desc"/>
              </w:rPr>
              <w:t>, are required to be produced if the member (of the collection) is capable of supporting the Measurement types.</w:t>
            </w:r>
          </w:p>
          <w:p w:rsidR="00390E3E" w:rsidRPr="004417D9" w:rsidRDefault="00390E3E" w:rsidP="002F2C0C">
            <w:pPr>
              <w:pStyle w:val="TAL"/>
              <w:rPr>
                <w:rStyle w:val="desc"/>
              </w:rPr>
            </w:pPr>
          </w:p>
          <w:p w:rsidR="00390E3E" w:rsidRPr="004417D9" w:rsidRDefault="00390E3E" w:rsidP="002F2C0C">
            <w:pPr>
              <w:pStyle w:val="TAL"/>
            </w:pPr>
            <w:proofErr w:type="spellStart"/>
            <w:r w:rsidRPr="004417D9">
              <w:t>allowedValues</w:t>
            </w:r>
            <w:proofErr w:type="spellEnd"/>
            <w:r w:rsidRPr="004417D9">
              <w:t>: N/A</w:t>
            </w:r>
          </w:p>
          <w:p w:rsidR="00390E3E" w:rsidRDefault="00390E3E" w:rsidP="002F2C0C">
            <w:pPr>
              <w:pStyle w:val="TAL"/>
            </w:pP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2F2C0C">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2F2C0C">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t>managedObjectDNsBasic</w:t>
            </w:r>
            <w:proofErr w:type="spellEnd"/>
          </w:p>
        </w:tc>
        <w:tc>
          <w:tcPr>
            <w:tcW w:w="2852" w:type="pct"/>
            <w:gridSpan w:val="3"/>
          </w:tcPr>
          <w:p w:rsidR="00390E3E" w:rsidRPr="004417D9" w:rsidRDefault="00390E3E" w:rsidP="002F2C0C">
            <w:pPr>
              <w:pStyle w:val="TAL"/>
              <w:rPr>
                <w:rStyle w:val="desc"/>
              </w:rPr>
            </w:pPr>
            <w:r w:rsidRPr="004417D9">
              <w:rPr>
                <w:rStyle w:val="desc"/>
              </w:rPr>
              <w:t>It identifies the managed functions whose Measurements are required to be produced.</w:t>
            </w:r>
          </w:p>
          <w:p w:rsidR="00390E3E" w:rsidRPr="004417D9" w:rsidRDefault="00390E3E" w:rsidP="002F2C0C">
            <w:pPr>
              <w:pStyle w:val="TAL"/>
              <w:rPr>
                <w:rStyle w:val="desc"/>
              </w:rPr>
            </w:pPr>
          </w:p>
          <w:p w:rsidR="00390E3E" w:rsidRPr="004417D9" w:rsidRDefault="00390E3E" w:rsidP="002F2C0C">
            <w:pPr>
              <w:pStyle w:val="TAL"/>
              <w:rPr>
                <w:rStyle w:val="desc"/>
              </w:rPr>
            </w:pPr>
            <w:r w:rsidRPr="004417D9">
              <w:rPr>
                <w:rStyle w:val="desc"/>
              </w:rPr>
              <w:t xml:space="preserve">It identifies specific entities (say X, Y, Z) of the management containment tree. The presence of this IOC would mean Measurements, of type specified in attribute </w:t>
            </w:r>
            <w:proofErr w:type="spellStart"/>
            <w:r w:rsidRPr="00C26A03">
              <w:rPr>
                <w:rStyle w:val="desc"/>
                <w:rFonts w:ascii="Courier New" w:hAnsi="Courier New" w:cs="Courier New"/>
              </w:rPr>
              <w:t>MeasurementReader.measurementTypes</w:t>
            </w:r>
            <w:proofErr w:type="spellEnd"/>
            <w:r w:rsidRPr="004417D9">
              <w:rPr>
                <w:rStyle w:val="desc"/>
              </w:rPr>
              <w:t>, are required to be produced if X, Y, Z are capable of supporting the Measurement types.</w:t>
            </w:r>
          </w:p>
          <w:p w:rsidR="00390E3E" w:rsidRPr="004417D9" w:rsidRDefault="00390E3E" w:rsidP="002F2C0C">
            <w:pPr>
              <w:pStyle w:val="TAL"/>
              <w:rPr>
                <w:rStyle w:val="desc"/>
              </w:rPr>
            </w:pPr>
          </w:p>
          <w:p w:rsidR="00390E3E" w:rsidRPr="004417D9" w:rsidRDefault="00390E3E" w:rsidP="002F2C0C">
            <w:pPr>
              <w:pStyle w:val="TAL"/>
              <w:rPr>
                <w:rStyle w:val="desc"/>
              </w:rPr>
            </w:pPr>
            <w:r w:rsidRPr="004417D9">
              <w:rPr>
                <w:rStyle w:val="desc"/>
              </w:rPr>
              <w:t xml:space="preserve">If </w:t>
            </w:r>
            <w:proofErr w:type="spellStart"/>
            <w:r w:rsidRPr="00C26A03">
              <w:rPr>
                <w:rStyle w:val="desc"/>
                <w:rFonts w:ascii="Courier New" w:hAnsi="Courier New" w:cs="Courier New"/>
              </w:rPr>
              <w:t>managedObjectDNs</w:t>
            </w:r>
            <w:proofErr w:type="spellEnd"/>
            <w:r w:rsidRPr="004417D9">
              <w:rPr>
                <w:rStyle w:val="desc"/>
              </w:rPr>
              <w:t xml:space="preserve"> of the same </w:t>
            </w:r>
            <w:proofErr w:type="spellStart"/>
            <w:r w:rsidRPr="00C26A03">
              <w:rPr>
                <w:rStyle w:val="desc"/>
                <w:rFonts w:ascii="Courier New" w:hAnsi="Courier New" w:cs="Courier New"/>
              </w:rPr>
              <w:t>MeasurementReader</w:t>
            </w:r>
            <w:proofErr w:type="spellEnd"/>
            <w:r w:rsidRPr="004417D9">
              <w:rPr>
                <w:rStyle w:val="desc"/>
              </w:rPr>
              <w:t xml:space="preserve"> instance has valid information, the information of this attribute is ignored.</w:t>
            </w:r>
          </w:p>
          <w:p w:rsidR="00390E3E" w:rsidRPr="004417D9" w:rsidRDefault="00390E3E" w:rsidP="002F2C0C">
            <w:pPr>
              <w:pStyle w:val="TAL"/>
              <w:rPr>
                <w:rStyle w:val="desc"/>
              </w:rPr>
            </w:pPr>
          </w:p>
          <w:p w:rsidR="00390E3E" w:rsidRPr="004417D9" w:rsidRDefault="00390E3E" w:rsidP="002F2C0C">
            <w:pPr>
              <w:pStyle w:val="TAL"/>
            </w:pPr>
            <w:proofErr w:type="spellStart"/>
            <w:r w:rsidRPr="004417D9">
              <w:t>allowedValues</w:t>
            </w:r>
            <w:proofErr w:type="spellEnd"/>
            <w:r w:rsidRPr="004417D9">
              <w:t>: N/A</w:t>
            </w:r>
          </w:p>
          <w:p w:rsidR="00390E3E" w:rsidRDefault="00390E3E" w:rsidP="002F2C0C">
            <w:pPr>
              <w:pStyle w:val="TAL"/>
            </w:pP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DN</w:t>
            </w:r>
          </w:p>
          <w:p w:rsidR="00390E3E" w:rsidRDefault="00390E3E" w:rsidP="002F2C0C">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2F2C0C">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lastRenderedPageBreak/>
              <w:t>fileBasedGP</w:t>
            </w:r>
            <w:proofErr w:type="spellEnd"/>
          </w:p>
        </w:tc>
        <w:tc>
          <w:tcPr>
            <w:tcW w:w="2852" w:type="pct"/>
            <w:gridSpan w:val="3"/>
          </w:tcPr>
          <w:p w:rsidR="00390E3E" w:rsidRDefault="00390E3E" w:rsidP="002F2C0C">
            <w:pPr>
              <w:pStyle w:val="TAL"/>
            </w:pPr>
            <w:r w:rsidRPr="004417D9">
              <w:t xml:space="preserve">This defines the frequency of producing and delivering the measurement report. The measurement report would be produced immediately at the end of each GP. </w:t>
            </w:r>
          </w:p>
          <w:p w:rsidR="00390E3E" w:rsidRPr="004417D9" w:rsidRDefault="00390E3E" w:rsidP="002F2C0C">
            <w:pPr>
              <w:pStyle w:val="TAL"/>
            </w:pPr>
          </w:p>
          <w:p w:rsidR="00390E3E" w:rsidRDefault="00390E3E" w:rsidP="002F2C0C">
            <w:pPr>
              <w:pStyle w:val="TAL"/>
            </w:pPr>
            <w:proofErr w:type="spellStart"/>
            <w:r w:rsidRPr="004417D9">
              <w:t>allowedValues</w:t>
            </w:r>
            <w:proofErr w:type="spellEnd"/>
            <w:r w:rsidRPr="004417D9">
              <w:t>: See Note 4.</w:t>
            </w: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2F2C0C">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t>streamBasedGP</w:t>
            </w:r>
            <w:proofErr w:type="spellEnd"/>
          </w:p>
        </w:tc>
        <w:tc>
          <w:tcPr>
            <w:tcW w:w="2852" w:type="pct"/>
            <w:gridSpan w:val="3"/>
          </w:tcPr>
          <w:p w:rsidR="00390E3E" w:rsidRPr="004417D9" w:rsidRDefault="00390E3E" w:rsidP="002F2C0C">
            <w:pPr>
              <w:pStyle w:val="TAL"/>
            </w:pPr>
            <w:r w:rsidRPr="004417D9">
              <w:t>It defines the frequency of producing and sending the Measurement to the consumer.</w:t>
            </w:r>
          </w:p>
          <w:p w:rsidR="00390E3E" w:rsidRPr="004417D9" w:rsidRDefault="00390E3E" w:rsidP="002F2C0C">
            <w:pPr>
              <w:pStyle w:val="TAL"/>
            </w:pPr>
          </w:p>
          <w:p w:rsidR="00390E3E" w:rsidRPr="004417D9" w:rsidRDefault="00390E3E" w:rsidP="002F2C0C">
            <w:pPr>
              <w:pStyle w:val="TAL"/>
              <w:rPr>
                <w:rStyle w:val="desc"/>
              </w:rPr>
            </w:pPr>
            <w:proofErr w:type="spellStart"/>
            <w:r w:rsidRPr="004417D9">
              <w:t>allowedValues</w:t>
            </w:r>
            <w:proofErr w:type="spellEnd"/>
            <w:r w:rsidRPr="004417D9">
              <w:t>: See Note 4.</w:t>
            </w:r>
          </w:p>
          <w:p w:rsidR="00390E3E" w:rsidRDefault="00390E3E" w:rsidP="002F2C0C">
            <w:pPr>
              <w:pStyle w:val="TAL"/>
            </w:pP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Integer</w:t>
            </w:r>
          </w:p>
          <w:p w:rsidR="00390E3E" w:rsidRDefault="00390E3E" w:rsidP="002F2C0C">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t>measurementTypes</w:t>
            </w:r>
            <w:proofErr w:type="spellEnd"/>
          </w:p>
        </w:tc>
        <w:tc>
          <w:tcPr>
            <w:tcW w:w="2852" w:type="pct"/>
            <w:gridSpan w:val="3"/>
          </w:tcPr>
          <w:p w:rsidR="00390E3E" w:rsidRPr="004417D9" w:rsidRDefault="00390E3E" w:rsidP="002F2C0C">
            <w:pPr>
              <w:pStyle w:val="TAL"/>
            </w:pPr>
            <w:r w:rsidRPr="004417D9">
              <w:t xml:space="preserve">It identifies one or more Measurement types. The Measurement type can be those specified in </w:t>
            </w:r>
            <w:r w:rsidRPr="00015698">
              <w:t>TS 28.552 [</w:t>
            </w:r>
            <w:r>
              <w:t>b</w:t>
            </w:r>
            <w:r w:rsidRPr="00015698">
              <w:t>]</w:t>
            </w:r>
            <w:r>
              <w:t>,</w:t>
            </w:r>
            <w:r w:rsidRPr="00015698">
              <w:t xml:space="preserve"> TS 32.404 [</w:t>
            </w:r>
            <w:r>
              <w:t>21</w:t>
            </w:r>
            <w:r w:rsidRPr="00015698">
              <w:t>}</w:t>
            </w:r>
            <w:r>
              <w:t xml:space="preserve"> and </w:t>
            </w:r>
            <w:r w:rsidRPr="004417D9">
              <w:t>can be those specified by other SDOs or can be vendor-specific.</w:t>
            </w:r>
          </w:p>
          <w:p w:rsidR="00390E3E" w:rsidRPr="004417D9" w:rsidRDefault="00390E3E" w:rsidP="002F2C0C">
            <w:pPr>
              <w:pStyle w:val="TAL"/>
            </w:pPr>
          </w:p>
          <w:p w:rsidR="00390E3E" w:rsidRDefault="00390E3E" w:rsidP="002F2C0C">
            <w:pPr>
              <w:pStyle w:val="TAL"/>
            </w:pPr>
            <w:proofErr w:type="spellStart"/>
            <w:r w:rsidRPr="004417D9">
              <w:t>allowedValues</w:t>
            </w:r>
            <w:proofErr w:type="spellEnd"/>
            <w:r w:rsidRPr="004417D9">
              <w:t>: N/A</w:t>
            </w: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2F2C0C">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t>streamTarget</w:t>
            </w:r>
            <w:proofErr w:type="spellEnd"/>
          </w:p>
        </w:tc>
        <w:tc>
          <w:tcPr>
            <w:tcW w:w="2852" w:type="pct"/>
            <w:gridSpan w:val="3"/>
          </w:tcPr>
          <w:p w:rsidR="00390E3E" w:rsidRPr="004417D9" w:rsidRDefault="00390E3E" w:rsidP="002F2C0C">
            <w:pPr>
              <w:pStyle w:val="TAL"/>
            </w:pPr>
            <w:r w:rsidRPr="004417D9">
              <w:t>This identifies the target of the notification carrying the content of the measurement report.</w:t>
            </w:r>
          </w:p>
          <w:p w:rsidR="00390E3E" w:rsidRPr="004417D9" w:rsidRDefault="00390E3E" w:rsidP="002F2C0C">
            <w:pPr>
              <w:pStyle w:val="TAL"/>
            </w:pPr>
          </w:p>
          <w:p w:rsidR="00390E3E" w:rsidRPr="004417D9" w:rsidRDefault="00390E3E" w:rsidP="002F2C0C">
            <w:pPr>
              <w:pStyle w:val="TAL"/>
              <w:rPr>
                <w:rStyle w:val="desc"/>
              </w:rPr>
            </w:pPr>
            <w:r w:rsidRPr="004417D9">
              <w:rPr>
                <w:rStyle w:val="desc"/>
              </w:rPr>
              <w:t>There are two del</w:t>
            </w:r>
            <w:r w:rsidRPr="00625AD1">
              <w:rPr>
                <w:rStyle w:val="desc"/>
              </w:rPr>
              <w:t xml:space="preserve">ivery </w:t>
            </w:r>
            <w:r w:rsidRPr="004417D9">
              <w:rPr>
                <w:rStyle w:val="desc"/>
              </w:rPr>
              <w:t>methods (i.e. file-based and stream-based) via which the consumer(s) can receive the Measurements. This attribute is used for the stream-based delivery method.</w:t>
            </w:r>
          </w:p>
          <w:p w:rsidR="00390E3E" w:rsidRPr="004417D9" w:rsidRDefault="00390E3E" w:rsidP="002F2C0C">
            <w:pPr>
              <w:pStyle w:val="TAL"/>
            </w:pPr>
          </w:p>
          <w:p w:rsidR="00390E3E" w:rsidRPr="004417D9" w:rsidRDefault="00390E3E" w:rsidP="002F2C0C">
            <w:pPr>
              <w:pStyle w:val="TAL"/>
              <w:rPr>
                <w:rStyle w:val="desc"/>
              </w:rPr>
            </w:pPr>
            <w:proofErr w:type="spellStart"/>
            <w:r w:rsidRPr="004417D9">
              <w:t>allowedValues</w:t>
            </w:r>
            <w:proofErr w:type="spellEnd"/>
            <w:r w:rsidRPr="004417D9">
              <w:t>: N/A</w:t>
            </w:r>
          </w:p>
          <w:p w:rsidR="00390E3E" w:rsidRDefault="00390E3E" w:rsidP="002F2C0C">
            <w:pPr>
              <w:pStyle w:val="TAL"/>
            </w:pP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type: String</w:t>
            </w:r>
          </w:p>
          <w:p w:rsidR="00390E3E" w:rsidRDefault="00390E3E" w:rsidP="002F2C0C">
            <w:pPr>
              <w:tabs>
                <w:tab w:val="center" w:pos="1333"/>
              </w:tabs>
              <w:spacing w:after="0"/>
              <w:rPr>
                <w:rFonts w:ascii="Arial" w:hAnsi="Arial" w:cs="Arial"/>
                <w:sz w:val="18"/>
                <w:szCs w:val="18"/>
              </w:rPr>
            </w:pPr>
            <w:r>
              <w:rPr>
                <w:rFonts w:ascii="Arial" w:hAnsi="Arial" w:cs="Arial"/>
                <w:sz w:val="18"/>
                <w:szCs w:val="18"/>
              </w:rPr>
              <w:t>multiplicity: 1</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2F2C0C">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True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Default="00390E3E" w:rsidP="002F2C0C">
            <w:pPr>
              <w:pStyle w:val="TAL"/>
              <w:rPr>
                <w:rFonts w:ascii="Courier New" w:hAnsi="Courier New" w:cs="Courier New"/>
              </w:rPr>
            </w:pPr>
            <w:proofErr w:type="spellStart"/>
            <w:r w:rsidRPr="004417D9">
              <w:rPr>
                <w:rFonts w:ascii="Courier New" w:hAnsi="Courier New" w:cs="Courier New"/>
              </w:rPr>
              <w:t>measurementTypeAndGPs</w:t>
            </w:r>
            <w:proofErr w:type="spellEnd"/>
          </w:p>
        </w:tc>
        <w:tc>
          <w:tcPr>
            <w:tcW w:w="2852" w:type="pct"/>
            <w:gridSpan w:val="3"/>
          </w:tcPr>
          <w:p w:rsidR="00390E3E" w:rsidRPr="004417D9" w:rsidRDefault="00390E3E" w:rsidP="002F2C0C">
            <w:pPr>
              <w:pStyle w:val="TAL"/>
            </w:pPr>
            <w:r w:rsidRPr="004417D9">
              <w:t xml:space="preserve">It identifies the supported Measurement types and their supported GPs. </w:t>
            </w:r>
          </w:p>
          <w:p w:rsidR="00390E3E" w:rsidRPr="004417D9" w:rsidRDefault="00390E3E" w:rsidP="002F2C0C">
            <w:pPr>
              <w:pStyle w:val="TAL"/>
            </w:pPr>
          </w:p>
          <w:p w:rsidR="00390E3E" w:rsidRPr="004417D9" w:rsidRDefault="00390E3E" w:rsidP="002F2C0C">
            <w:pPr>
              <w:pStyle w:val="TAL"/>
            </w:pPr>
            <w:r w:rsidRPr="004417D9">
              <w:t>This is a list of items. One item is composed of two parts:</w:t>
            </w:r>
          </w:p>
          <w:p w:rsidR="00390E3E" w:rsidRPr="004417D9" w:rsidRDefault="00390E3E" w:rsidP="002F2C0C">
            <w:pPr>
              <w:pStyle w:val="B1"/>
            </w:pPr>
            <w:r>
              <w:t>-</w:t>
            </w:r>
            <w:r>
              <w:tab/>
            </w:r>
            <w:r w:rsidRPr="004417D9">
              <w:t>One supported Measurement type;</w:t>
            </w:r>
          </w:p>
          <w:p w:rsidR="00390E3E" w:rsidRPr="004417D9" w:rsidRDefault="00390E3E" w:rsidP="002F2C0C">
            <w:pPr>
              <w:pStyle w:val="B1"/>
            </w:pPr>
            <w:r>
              <w:t>-</w:t>
            </w:r>
            <w:r>
              <w:tab/>
            </w:r>
            <w:r w:rsidRPr="004417D9">
              <w:t>One or more supported GPs (see Note 4).</w:t>
            </w:r>
          </w:p>
          <w:p w:rsidR="00390E3E" w:rsidRPr="004417D9" w:rsidRDefault="00390E3E" w:rsidP="002F2C0C">
            <w:pPr>
              <w:pStyle w:val="TAL"/>
            </w:pPr>
            <w:r>
              <w:t xml:space="preserve">     </w:t>
            </w:r>
            <w:r w:rsidRPr="004417D9">
              <w:t>(A Measurement type cannot appear in more than one item.)</w:t>
            </w:r>
          </w:p>
          <w:p w:rsidR="00390E3E" w:rsidRPr="004417D9" w:rsidRDefault="00390E3E" w:rsidP="002F2C0C">
            <w:pPr>
              <w:pStyle w:val="TAL"/>
            </w:pPr>
          </w:p>
          <w:p w:rsidR="00390E3E" w:rsidRPr="004417D9" w:rsidRDefault="00390E3E" w:rsidP="002F2C0C">
            <w:pPr>
              <w:pStyle w:val="TAL"/>
            </w:pPr>
            <w:r w:rsidRPr="004417D9">
              <w:t xml:space="preserve">For supported Measurement types, see “Documentation and Allowed Values” for </w:t>
            </w:r>
            <w:proofErr w:type="spellStart"/>
            <w:r w:rsidRPr="004417D9">
              <w:t>measurementTypes</w:t>
            </w:r>
            <w:proofErr w:type="spellEnd"/>
            <w:r w:rsidRPr="004417D9">
              <w:t xml:space="preserve">. </w:t>
            </w:r>
          </w:p>
          <w:p w:rsidR="00390E3E" w:rsidRPr="004417D9" w:rsidRDefault="00390E3E" w:rsidP="002F2C0C">
            <w:pPr>
              <w:pStyle w:val="TAL"/>
            </w:pPr>
          </w:p>
          <w:p w:rsidR="00390E3E" w:rsidRPr="004417D9" w:rsidRDefault="00390E3E" w:rsidP="002F2C0C">
            <w:pPr>
              <w:pStyle w:val="TAL"/>
            </w:pPr>
            <w:r w:rsidRPr="004417D9">
              <w:t>For supported GPs, see Note 4.</w:t>
            </w:r>
          </w:p>
          <w:p w:rsidR="00390E3E" w:rsidRPr="004417D9" w:rsidRDefault="00390E3E" w:rsidP="002F2C0C">
            <w:pPr>
              <w:pStyle w:val="TAL"/>
            </w:pPr>
          </w:p>
          <w:p w:rsidR="00390E3E" w:rsidRPr="004417D9" w:rsidRDefault="00390E3E" w:rsidP="002F2C0C">
            <w:pPr>
              <w:pStyle w:val="TAL"/>
              <w:rPr>
                <w:rStyle w:val="desc"/>
              </w:rPr>
            </w:pPr>
            <w:proofErr w:type="spellStart"/>
            <w:r w:rsidRPr="004417D9">
              <w:t>allowedValues</w:t>
            </w:r>
            <w:proofErr w:type="spellEnd"/>
            <w:r w:rsidRPr="004417D9">
              <w:t>: N/A</w:t>
            </w:r>
          </w:p>
          <w:p w:rsidR="00390E3E" w:rsidRDefault="00390E3E" w:rsidP="002F2C0C">
            <w:pPr>
              <w:pStyle w:val="TAL"/>
            </w:pPr>
          </w:p>
        </w:tc>
        <w:tc>
          <w:tcPr>
            <w:tcW w:w="1403" w:type="pct"/>
            <w:gridSpan w:val="2"/>
          </w:tcPr>
          <w:p w:rsidR="00390E3E" w:rsidRDefault="00390E3E" w:rsidP="002F2C0C">
            <w:pPr>
              <w:tabs>
                <w:tab w:val="center" w:pos="1333"/>
              </w:tabs>
              <w:spacing w:after="0"/>
              <w:rPr>
                <w:rFonts w:ascii="Arial" w:hAnsi="Arial" w:cs="Arial"/>
                <w:sz w:val="18"/>
                <w:szCs w:val="18"/>
              </w:rPr>
            </w:pPr>
            <w:r>
              <w:rPr>
                <w:rFonts w:ascii="Arial" w:hAnsi="Arial" w:cs="Arial"/>
                <w:sz w:val="18"/>
                <w:szCs w:val="18"/>
              </w:rPr>
              <w:t xml:space="preserve">type: TBD </w:t>
            </w:r>
          </w:p>
          <w:p w:rsidR="00390E3E" w:rsidRDefault="00390E3E" w:rsidP="002F2C0C">
            <w:pPr>
              <w:tabs>
                <w:tab w:val="center" w:pos="1333"/>
              </w:tabs>
              <w:spacing w:after="0"/>
              <w:rPr>
                <w:rFonts w:ascii="Arial" w:hAnsi="Arial" w:cs="Arial"/>
                <w:sz w:val="18"/>
                <w:szCs w:val="18"/>
              </w:rPr>
            </w:pPr>
            <w:r>
              <w:rPr>
                <w:rFonts w:ascii="Arial" w:hAnsi="Arial" w:cs="Arial"/>
                <w:sz w:val="18"/>
                <w:szCs w:val="18"/>
              </w:rPr>
              <w:t>multiplicity: *</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rsidR="00390E3E"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rsidR="00390E3E" w:rsidRPr="004417D9" w:rsidRDefault="00390E3E" w:rsidP="002F2C0C">
            <w:pPr>
              <w:tabs>
                <w:tab w:val="center" w:pos="1333"/>
              </w:tabs>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proofErr w:type="spellStart"/>
            <w:r>
              <w:rPr>
                <w:rFonts w:ascii="Courier New" w:hAnsi="Courier New" w:cs="Courier New"/>
              </w:rPr>
              <w:t>nFServiceType</w:t>
            </w:r>
            <w:proofErr w:type="spellEnd"/>
          </w:p>
        </w:tc>
        <w:tc>
          <w:tcPr>
            <w:tcW w:w="2852" w:type="pct"/>
            <w:gridSpan w:val="3"/>
          </w:tcPr>
          <w:p w:rsidR="00390E3E" w:rsidRPr="004417D9" w:rsidRDefault="00390E3E" w:rsidP="002F2C0C">
            <w:pPr>
              <w:pStyle w:val="TAL"/>
            </w:pPr>
            <w:r>
              <w:t>The parameter defines</w:t>
            </w:r>
            <w:r w:rsidRPr="004417D9">
              <w:t xml:space="preserve"> the </w:t>
            </w:r>
            <w:r>
              <w:t>type of the managed NF service instance</w:t>
            </w:r>
          </w:p>
          <w:p w:rsidR="00390E3E" w:rsidRPr="004417D9" w:rsidRDefault="00390E3E" w:rsidP="002F2C0C">
            <w:pPr>
              <w:pStyle w:val="TAL"/>
            </w:pPr>
          </w:p>
          <w:p w:rsidR="00390E3E" w:rsidRPr="004417D9" w:rsidRDefault="00390E3E" w:rsidP="002F2C0C">
            <w:pPr>
              <w:pStyle w:val="TAL"/>
            </w:pPr>
            <w:proofErr w:type="spellStart"/>
            <w:r w:rsidRPr="004417D9">
              <w:t>allowedValues</w:t>
            </w:r>
            <w:proofErr w:type="spellEnd"/>
            <w:r w:rsidRPr="004417D9">
              <w:t xml:space="preserve">: </w:t>
            </w:r>
            <w:r>
              <w:t>See clause 7.2 of TS 23.501[22]</w:t>
            </w:r>
          </w:p>
          <w:p w:rsidR="00390E3E" w:rsidRPr="004417D9" w:rsidRDefault="00390E3E" w:rsidP="002F2C0C">
            <w:pPr>
              <w:pStyle w:val="TAL"/>
            </w:pPr>
          </w:p>
        </w:tc>
        <w:tc>
          <w:tcPr>
            <w:tcW w:w="1403" w:type="pct"/>
            <w:gridSpan w:val="2"/>
          </w:tcPr>
          <w:p w:rsidR="00390E3E" w:rsidRPr="004417D9" w:rsidRDefault="00390E3E" w:rsidP="002F2C0C">
            <w:pPr>
              <w:tabs>
                <w:tab w:val="center" w:pos="1333"/>
              </w:tabs>
              <w:spacing w:after="0"/>
              <w:rPr>
                <w:rFonts w:ascii="Arial" w:hAnsi="Arial" w:cs="Arial"/>
                <w:sz w:val="18"/>
                <w:szCs w:val="18"/>
              </w:rPr>
            </w:pPr>
            <w:r w:rsidRPr="004417D9">
              <w:rPr>
                <w:rFonts w:ascii="Arial" w:hAnsi="Arial" w:cs="Arial"/>
                <w:sz w:val="18"/>
                <w:szCs w:val="18"/>
              </w:rPr>
              <w:t>type: ENUM</w:t>
            </w:r>
          </w:p>
          <w:p w:rsidR="00390E3E" w:rsidRPr="004417D9" w:rsidRDefault="00390E3E" w:rsidP="002F2C0C">
            <w:pPr>
              <w:tabs>
                <w:tab w:val="center" w:pos="1333"/>
              </w:tabs>
              <w:spacing w:after="0"/>
              <w:rPr>
                <w:rFonts w:ascii="Arial" w:hAnsi="Arial" w:cs="Arial"/>
                <w:sz w:val="18"/>
                <w:szCs w:val="18"/>
              </w:rPr>
            </w:pPr>
            <w:r w:rsidRPr="004417D9">
              <w:rPr>
                <w:rFonts w:ascii="Arial" w:hAnsi="Arial" w:cs="Arial"/>
                <w:sz w:val="18"/>
                <w:szCs w:val="18"/>
              </w:rPr>
              <w:t>multiplicity: 1</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isOrdered</w:t>
            </w:r>
            <w:proofErr w:type="spellEnd"/>
            <w:r w:rsidRPr="004417D9">
              <w:rPr>
                <w:rFonts w:ascii="Arial" w:hAnsi="Arial" w:cs="Arial"/>
                <w:sz w:val="18"/>
                <w:szCs w:val="18"/>
              </w:rPr>
              <w:t>: N/A</w:t>
            </w:r>
          </w:p>
          <w:p w:rsidR="00390E3E" w:rsidRPr="004417D9" w:rsidRDefault="00390E3E" w:rsidP="002F2C0C">
            <w:pPr>
              <w:tabs>
                <w:tab w:val="center" w:pos="1333"/>
              </w:tab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d</w:t>
            </w:r>
            <w:r>
              <w:rPr>
                <w:rFonts w:ascii="Arial" w:hAnsi="Arial" w:cs="Arial"/>
                <w:sz w:val="18"/>
                <w:szCs w:val="18"/>
              </w:rPr>
              <w:t>efaultValue</w:t>
            </w:r>
            <w:proofErr w:type="spellEnd"/>
            <w:r>
              <w:rPr>
                <w:rFonts w:ascii="Arial" w:hAnsi="Arial" w:cs="Arial"/>
                <w:sz w:val="18"/>
                <w:szCs w:val="18"/>
              </w:rPr>
              <w:t>: No default value</w:t>
            </w:r>
          </w:p>
          <w:p w:rsidR="00390E3E" w:rsidRPr="004417D9" w:rsidRDefault="00390E3E" w:rsidP="002F2C0C">
            <w:pPr>
              <w:tabs>
                <w:tab w:val="center" w:pos="1333"/>
              </w:tabs>
              <w:spacing w:after="0"/>
              <w:rPr>
                <w:rFonts w:ascii="Arial" w:hAnsi="Arial" w:cs="Arial"/>
                <w:sz w:val="18"/>
                <w:szCs w:val="18"/>
              </w:rPr>
            </w:pPr>
            <w:proofErr w:type="spellStart"/>
            <w:r w:rsidRPr="004417D9">
              <w:rPr>
                <w:rFonts w:ascii="Arial" w:hAnsi="Arial" w:cs="Arial"/>
                <w:sz w:val="18"/>
                <w:szCs w:val="18"/>
              </w:rPr>
              <w:t>isNullable</w:t>
            </w:r>
            <w:proofErr w:type="spellEnd"/>
            <w:r w:rsidRPr="004417D9">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r>
              <w:rPr>
                <w:rFonts w:ascii="Courier New" w:hAnsi="Courier New" w:cs="Courier New"/>
              </w:rPr>
              <w:t>operations</w:t>
            </w:r>
          </w:p>
        </w:tc>
        <w:tc>
          <w:tcPr>
            <w:tcW w:w="2852" w:type="pct"/>
            <w:gridSpan w:val="3"/>
          </w:tcPr>
          <w:p w:rsidR="00390E3E" w:rsidRDefault="00390E3E" w:rsidP="002F2C0C">
            <w:pPr>
              <w:pStyle w:val="TAL"/>
            </w:pPr>
            <w:r>
              <w:t>This parameter defines set of operations supported by the managed NF service instance.</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TS 23.502[23] for supporting operations</w:t>
            </w:r>
          </w:p>
          <w:p w:rsidR="00390E3E" w:rsidRPr="004417D9"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Operation</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r w:rsidRPr="009A6424">
              <w:rPr>
                <w:rFonts w:ascii="Calibri Light" w:hAnsi="Calibri Light" w:cs="Calibri Light"/>
                <w:lang w:eastAsia="de-DE"/>
              </w:rPr>
              <w:t>Operation.name</w:t>
            </w:r>
          </w:p>
        </w:tc>
        <w:tc>
          <w:tcPr>
            <w:tcW w:w="2852" w:type="pct"/>
            <w:gridSpan w:val="3"/>
          </w:tcPr>
          <w:p w:rsidR="00390E3E" w:rsidRDefault="00390E3E" w:rsidP="002F2C0C">
            <w:pPr>
              <w:pStyle w:val="TAL"/>
            </w:pPr>
            <w:r>
              <w:t>This parameter defines the name of the operation of the managed NF service instance.</w:t>
            </w:r>
          </w:p>
          <w:p w:rsidR="00390E3E" w:rsidRDefault="00390E3E" w:rsidP="002F2C0C">
            <w:pPr>
              <w:pStyle w:val="TAL"/>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rsidR="00390E3E" w:rsidRPr="004417D9"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String</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True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proofErr w:type="spellStart"/>
            <w:r>
              <w:rPr>
                <w:rFonts w:ascii="Courier New" w:hAnsi="Courier New" w:cs="Courier New"/>
              </w:rPr>
              <w:lastRenderedPageBreak/>
              <w:t>allowedNFTypes</w:t>
            </w:r>
            <w:proofErr w:type="spellEnd"/>
          </w:p>
        </w:tc>
        <w:tc>
          <w:tcPr>
            <w:tcW w:w="2852" w:type="pct"/>
            <w:gridSpan w:val="3"/>
          </w:tcPr>
          <w:p w:rsidR="00390E3E" w:rsidRDefault="00390E3E" w:rsidP="002F2C0C">
            <w:pPr>
              <w:pStyle w:val="TAL"/>
              <w:rPr>
                <w:rFonts w:cs="Arial"/>
                <w:szCs w:val="18"/>
              </w:rPr>
            </w:pPr>
            <w:r>
              <w:rPr>
                <w:rFonts w:cs="Arial"/>
                <w:szCs w:val="18"/>
              </w:rPr>
              <w:t xml:space="preserve">This </w:t>
            </w:r>
            <w:proofErr w:type="spellStart"/>
            <w:r>
              <w:rPr>
                <w:rFonts w:cs="Arial"/>
                <w:szCs w:val="18"/>
              </w:rPr>
              <w:t>paramerter</w:t>
            </w:r>
            <w:proofErr w:type="spellEnd"/>
            <w:r>
              <w:rPr>
                <w:rFonts w:cs="Arial"/>
                <w:szCs w:val="18"/>
              </w:rPr>
              <w:t xml:space="preserve"> identifies the type of network functions</w:t>
            </w:r>
            <w:r w:rsidRPr="002857AD">
              <w:rPr>
                <w:rFonts w:cs="Arial"/>
                <w:szCs w:val="18"/>
              </w:rPr>
              <w:t xml:space="preserve"> allowed to access the</w:t>
            </w:r>
            <w:r>
              <w:rPr>
                <w:rFonts w:cs="Arial"/>
                <w:szCs w:val="18"/>
              </w:rPr>
              <w:t xml:space="preserve"> operation of the managed</w:t>
            </w:r>
            <w:r w:rsidRPr="002857AD">
              <w:rPr>
                <w:rFonts w:cs="Arial"/>
                <w:szCs w:val="18"/>
              </w:rPr>
              <w:t xml:space="preserve"> </w:t>
            </w:r>
            <w:r>
              <w:rPr>
                <w:rFonts w:cs="Arial"/>
                <w:szCs w:val="18"/>
              </w:rPr>
              <w:t xml:space="preserve">NF </w:t>
            </w:r>
            <w:r w:rsidRPr="002857AD">
              <w:rPr>
                <w:rFonts w:cs="Arial"/>
                <w:szCs w:val="18"/>
              </w:rPr>
              <w:t>service instance</w:t>
            </w:r>
            <w:r>
              <w:rPr>
                <w:rFonts w:cs="Arial"/>
                <w:szCs w:val="18"/>
              </w:rPr>
              <w:t>.</w:t>
            </w:r>
          </w:p>
          <w:p w:rsidR="00390E3E" w:rsidRDefault="00390E3E" w:rsidP="002F2C0C">
            <w:pPr>
              <w:pStyle w:val="TAL"/>
              <w:rPr>
                <w:rFonts w:cs="Arial"/>
                <w:szCs w:val="18"/>
              </w:rPr>
            </w:pPr>
          </w:p>
          <w:p w:rsidR="00390E3E" w:rsidRPr="004417D9" w:rsidRDefault="00390E3E" w:rsidP="002F2C0C">
            <w:pPr>
              <w:pStyle w:val="TAL"/>
            </w:pPr>
            <w:proofErr w:type="spellStart"/>
            <w:r>
              <w:rPr>
                <w:rFonts w:cs="Arial"/>
                <w:szCs w:val="18"/>
              </w:rPr>
              <w:t>allowedValues</w:t>
            </w:r>
            <w:proofErr w:type="spellEnd"/>
            <w:r>
              <w:rPr>
                <w:rFonts w:cs="Arial"/>
                <w:szCs w:val="18"/>
              </w:rPr>
              <w:t>: See TS 23.501[22] for NF types</w:t>
            </w:r>
          </w:p>
        </w:tc>
        <w:tc>
          <w:tcPr>
            <w:tcW w:w="1403" w:type="pct"/>
            <w:gridSpan w:val="2"/>
          </w:tcPr>
          <w:p w:rsidR="00390E3E" w:rsidRDefault="00390E3E" w:rsidP="002F2C0C">
            <w:pPr>
              <w:keepNext/>
              <w:keepLines/>
              <w:spacing w:after="0"/>
              <w:rPr>
                <w:rFonts w:ascii="Arial" w:hAnsi="Arial"/>
                <w:sz w:val="18"/>
              </w:rPr>
            </w:pPr>
            <w:r>
              <w:rPr>
                <w:rFonts w:ascii="Arial" w:hAnsi="Arial"/>
                <w:sz w:val="18"/>
              </w:rPr>
              <w:t>type:  ENUM</w:t>
            </w:r>
          </w:p>
          <w:p w:rsidR="00390E3E" w:rsidRDefault="00390E3E" w:rsidP="002F2C0C">
            <w:pPr>
              <w:keepNext/>
              <w:keepLines/>
              <w:spacing w:after="0"/>
              <w:rPr>
                <w:rFonts w:ascii="Arial" w:hAnsi="Arial"/>
                <w:sz w:val="18"/>
                <w:lang w:eastAsia="zh-CN"/>
              </w:rPr>
            </w:pPr>
            <w:r>
              <w:rPr>
                <w:rFonts w:ascii="Arial" w:hAnsi="Arial"/>
                <w:sz w:val="18"/>
              </w:rPr>
              <w:t xml:space="preserve">multiplicity: </w:t>
            </w:r>
            <w:r>
              <w:rPr>
                <w:rFonts w:ascii="Arial" w:hAnsi="Arial" w:hint="eastAsia"/>
                <w:sz w:val="18"/>
                <w:lang w:eastAsia="zh-CN"/>
              </w:rPr>
              <w:t>1..*</w:t>
            </w:r>
          </w:p>
          <w:p w:rsidR="00390E3E" w:rsidRDefault="00390E3E" w:rsidP="002F2C0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rsidR="00390E3E" w:rsidRDefault="00390E3E" w:rsidP="002F2C0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rsidR="00390E3E" w:rsidRDefault="00390E3E" w:rsidP="002F2C0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rsidR="00390E3E" w:rsidRDefault="00390E3E" w:rsidP="002F2C0C">
            <w:pPr>
              <w:tabs>
                <w:tab w:val="center" w:pos="1333"/>
              </w:tabs>
              <w:spacing w:after="0"/>
              <w:rPr>
                <w:rFonts w:ascii="Arial" w:hAnsi="Arial" w:cs="Arial"/>
                <w:sz w:val="18"/>
                <w:szCs w:val="18"/>
              </w:rPr>
            </w:pPr>
            <w:proofErr w:type="spellStart"/>
            <w:r>
              <w:t>isNullable</w:t>
            </w:r>
            <w:proofErr w:type="spellEnd"/>
            <w:r>
              <w:t>: False</w:t>
            </w: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proofErr w:type="spellStart"/>
            <w:r>
              <w:rPr>
                <w:rFonts w:ascii="Courier New" w:eastAsia="SimSun" w:hAnsi="Courier New" w:cs="Courier New"/>
              </w:rPr>
              <w:t>operationSemantics</w:t>
            </w:r>
            <w:proofErr w:type="spellEnd"/>
          </w:p>
        </w:tc>
        <w:tc>
          <w:tcPr>
            <w:tcW w:w="2852" w:type="pct"/>
            <w:gridSpan w:val="3"/>
          </w:tcPr>
          <w:p w:rsidR="00390E3E" w:rsidRDefault="00390E3E" w:rsidP="002F2C0C">
            <w:pPr>
              <w:pStyle w:val="TAL"/>
            </w:pPr>
            <w:r>
              <w:rPr>
                <w:rFonts w:cs="Arial"/>
                <w:szCs w:val="18"/>
              </w:rPr>
              <w:t xml:space="preserve">This </w:t>
            </w:r>
            <w:proofErr w:type="spellStart"/>
            <w:r>
              <w:rPr>
                <w:rFonts w:cs="Arial"/>
                <w:szCs w:val="18"/>
              </w:rPr>
              <w:t>paramerter</w:t>
            </w:r>
            <w:proofErr w:type="spellEnd"/>
            <w:r>
              <w:rPr>
                <w:rFonts w:cs="Arial"/>
                <w:szCs w:val="18"/>
              </w:rPr>
              <w:t xml:space="preserve"> identifies the s</w:t>
            </w:r>
            <w:r>
              <w:t xml:space="preserve">emantics type of the operation. See </w:t>
            </w:r>
            <w:r>
              <w:rPr>
                <w:rFonts w:cs="Arial"/>
                <w:szCs w:val="18"/>
              </w:rPr>
              <w:t>TS 23.502[23]</w:t>
            </w:r>
          </w:p>
          <w:p w:rsidR="00390E3E" w:rsidRDefault="00390E3E" w:rsidP="002F2C0C">
            <w:pPr>
              <w:pStyle w:val="TAL"/>
            </w:pPr>
          </w:p>
          <w:p w:rsidR="00390E3E" w:rsidRPr="004417D9" w:rsidRDefault="00390E3E" w:rsidP="002F2C0C">
            <w:pPr>
              <w:pStyle w:val="TAL"/>
            </w:pPr>
            <w:proofErr w:type="spellStart"/>
            <w:r>
              <w:rPr>
                <w:rFonts w:cs="Arial"/>
                <w:szCs w:val="18"/>
              </w:rPr>
              <w:t>allowedValues</w:t>
            </w:r>
            <w:proofErr w:type="spellEnd"/>
            <w:r>
              <w:rPr>
                <w:rFonts w:cs="Arial"/>
                <w:szCs w:val="18"/>
              </w:rPr>
              <w:t xml:space="preserve">: “Request/Response”, “Subscribe/Notify”. </w:t>
            </w:r>
          </w:p>
        </w:tc>
        <w:tc>
          <w:tcPr>
            <w:tcW w:w="1403" w:type="pct"/>
            <w:gridSpan w:val="2"/>
          </w:tcPr>
          <w:p w:rsidR="00390E3E" w:rsidRDefault="00390E3E" w:rsidP="002F2C0C">
            <w:pPr>
              <w:keepNext/>
              <w:keepLines/>
              <w:spacing w:after="0"/>
              <w:rPr>
                <w:rFonts w:ascii="Arial" w:hAnsi="Arial"/>
                <w:sz w:val="18"/>
              </w:rPr>
            </w:pPr>
            <w:r>
              <w:rPr>
                <w:rFonts w:ascii="Arial" w:hAnsi="Arial"/>
                <w:sz w:val="18"/>
              </w:rPr>
              <w:t>type:  ENUM</w:t>
            </w:r>
          </w:p>
          <w:p w:rsidR="00390E3E" w:rsidRDefault="00390E3E" w:rsidP="002F2C0C">
            <w:pPr>
              <w:keepNext/>
              <w:keepLines/>
              <w:spacing w:after="0"/>
              <w:rPr>
                <w:rFonts w:ascii="Arial" w:hAnsi="Arial"/>
                <w:sz w:val="18"/>
                <w:lang w:eastAsia="zh-CN"/>
              </w:rPr>
            </w:pPr>
            <w:r>
              <w:rPr>
                <w:rFonts w:ascii="Arial" w:hAnsi="Arial"/>
                <w:sz w:val="18"/>
              </w:rPr>
              <w:t xml:space="preserve">multiplicity: </w:t>
            </w:r>
            <w:r>
              <w:rPr>
                <w:rFonts w:ascii="Arial" w:hAnsi="Arial" w:hint="eastAsia"/>
                <w:sz w:val="18"/>
                <w:lang w:eastAsia="zh-CN"/>
              </w:rPr>
              <w:t>1</w:t>
            </w:r>
          </w:p>
          <w:p w:rsidR="00390E3E" w:rsidRDefault="00390E3E" w:rsidP="002F2C0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rsidR="00390E3E" w:rsidRDefault="00390E3E" w:rsidP="002F2C0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rsidR="00390E3E" w:rsidRDefault="00390E3E" w:rsidP="002F2C0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rsidR="00390E3E" w:rsidRDefault="00390E3E" w:rsidP="002F2C0C">
            <w:pPr>
              <w:tabs>
                <w:tab w:val="center" w:pos="1333"/>
              </w:tabs>
              <w:spacing w:after="0"/>
              <w:rPr>
                <w:rFonts w:ascii="Arial" w:hAnsi="Arial" w:cs="Arial"/>
                <w:sz w:val="18"/>
                <w:szCs w:val="18"/>
              </w:rPr>
            </w:pPr>
            <w:proofErr w:type="spellStart"/>
            <w:r>
              <w:t>isNullable</w:t>
            </w:r>
            <w:proofErr w:type="spellEnd"/>
            <w:r>
              <w:t>: False</w:t>
            </w: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proofErr w:type="spellStart"/>
            <w:r>
              <w:rPr>
                <w:rFonts w:ascii="Courier New" w:eastAsia="SimSun" w:hAnsi="Courier New" w:cs="Courier New"/>
              </w:rPr>
              <w:t>sAP</w:t>
            </w:r>
            <w:proofErr w:type="spellEnd"/>
          </w:p>
        </w:tc>
        <w:tc>
          <w:tcPr>
            <w:tcW w:w="2852" w:type="pct"/>
            <w:gridSpan w:val="3"/>
          </w:tcPr>
          <w:p w:rsidR="00390E3E" w:rsidRDefault="00390E3E" w:rsidP="002F2C0C">
            <w:pPr>
              <w:pStyle w:val="TAL"/>
            </w:pPr>
            <w:r w:rsidRPr="00622A86">
              <w:rPr>
                <w:rFonts w:hint="eastAsia"/>
              </w:rPr>
              <w:t>This parameter specifies</w:t>
            </w:r>
            <w:r>
              <w:t xml:space="preserve"> the service access point of the managed NF service instance.</w:t>
            </w:r>
          </w:p>
          <w:p w:rsidR="00390E3E" w:rsidRDefault="00390E3E" w:rsidP="002F2C0C">
            <w:pPr>
              <w:pStyle w:val="TAL"/>
            </w:pPr>
          </w:p>
          <w:p w:rsidR="00390E3E" w:rsidRPr="004417D9" w:rsidRDefault="00390E3E" w:rsidP="002F2C0C">
            <w:pPr>
              <w:pStyle w:val="TAL"/>
            </w:pPr>
            <w:proofErr w:type="spellStart"/>
            <w:r>
              <w:rPr>
                <w:rFonts w:cs="Arial"/>
                <w:szCs w:val="18"/>
              </w:rPr>
              <w:t>allowedValues</w:t>
            </w:r>
            <w:proofErr w:type="spellEnd"/>
            <w:r>
              <w:rPr>
                <w:rFonts w:cs="Arial"/>
                <w:szCs w:val="18"/>
              </w:rPr>
              <w:t>: N/A</w:t>
            </w: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SAP</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r w:rsidRPr="00622A86">
              <w:rPr>
                <w:rFonts w:ascii="Courier New" w:eastAsia="SimSun" w:hAnsi="Courier New" w:cs="Courier New"/>
              </w:rPr>
              <w:t>host</w:t>
            </w:r>
          </w:p>
        </w:tc>
        <w:tc>
          <w:tcPr>
            <w:tcW w:w="2852" w:type="pct"/>
            <w:gridSpan w:val="3"/>
          </w:tcPr>
          <w:p w:rsidR="00390E3E" w:rsidRPr="00622A86" w:rsidRDefault="00390E3E" w:rsidP="002F2C0C">
            <w:pPr>
              <w:pStyle w:val="TAL"/>
            </w:pPr>
            <w:r w:rsidRPr="00622A86">
              <w:rPr>
                <w:rFonts w:hint="eastAsia"/>
              </w:rPr>
              <w:t xml:space="preserve">This parameter specifies the </w:t>
            </w:r>
            <w:r w:rsidRPr="00622A86">
              <w:t xml:space="preserve">host address of the </w:t>
            </w:r>
            <w:r>
              <w:t>managed</w:t>
            </w:r>
            <w:r w:rsidRPr="00622A86">
              <w:t xml:space="preserve"> </w:t>
            </w:r>
            <w:r>
              <w:t xml:space="preserve">NF </w:t>
            </w:r>
            <w:r w:rsidRPr="00622A86">
              <w:t xml:space="preserve">service instance. It can be FQDN (See TS 23.003 [5]) or an IPv4 address (See </w:t>
            </w:r>
            <w:r w:rsidRPr="002B15AA">
              <w:t>RFC 791</w:t>
            </w:r>
            <w:r w:rsidRPr="00622A86">
              <w:t xml:space="preserve"> [</w:t>
            </w:r>
            <w:r>
              <w:t>24</w:t>
            </w:r>
            <w:r w:rsidRPr="00622A86">
              <w:t xml:space="preserve">]) or an IPv6 address (See </w:t>
            </w:r>
            <w:r w:rsidRPr="002B15AA">
              <w:t>RFC 2373</w:t>
            </w:r>
            <w:r w:rsidRPr="00622A86">
              <w:t xml:space="preserve"> [</w:t>
            </w:r>
            <w:r>
              <w:t>25</w:t>
            </w:r>
            <w:r w:rsidRPr="00622A86">
              <w:t>]).</w:t>
            </w:r>
          </w:p>
          <w:p w:rsidR="00390E3E" w:rsidRPr="00622A86" w:rsidRDefault="00390E3E" w:rsidP="002F2C0C">
            <w:pPr>
              <w:pStyle w:val="TAL"/>
            </w:pPr>
          </w:p>
          <w:p w:rsidR="00390E3E" w:rsidRPr="00622A86" w:rsidRDefault="00390E3E" w:rsidP="002F2C0C">
            <w:pPr>
              <w:pStyle w:val="TAL"/>
            </w:pPr>
            <w:proofErr w:type="spellStart"/>
            <w:r w:rsidRPr="00622A86">
              <w:t>allowedValues</w:t>
            </w:r>
            <w:proofErr w:type="spellEnd"/>
            <w:r w:rsidRPr="00622A86">
              <w:t>: N/A</w:t>
            </w:r>
          </w:p>
          <w:p w:rsidR="00390E3E" w:rsidRPr="004417D9" w:rsidRDefault="00390E3E" w:rsidP="002F2C0C">
            <w:pPr>
              <w:pStyle w:val="TAL"/>
            </w:pPr>
          </w:p>
        </w:tc>
        <w:tc>
          <w:tcPr>
            <w:tcW w:w="1403" w:type="pct"/>
            <w:gridSpan w:val="2"/>
          </w:tcPr>
          <w:p w:rsidR="00390E3E" w:rsidRPr="00047B4B" w:rsidRDefault="00390E3E" w:rsidP="002F2C0C">
            <w:pPr>
              <w:spacing w:after="0"/>
              <w:rPr>
                <w:rFonts w:ascii="Arial" w:hAnsi="Arial" w:cs="Arial"/>
                <w:sz w:val="18"/>
                <w:szCs w:val="18"/>
              </w:rPr>
            </w:pPr>
            <w:r w:rsidRPr="00047B4B">
              <w:rPr>
                <w:rFonts w:ascii="Arial" w:hAnsi="Arial" w:cs="Arial"/>
                <w:sz w:val="18"/>
                <w:szCs w:val="18"/>
              </w:rPr>
              <w:t>type: String</w:t>
            </w:r>
          </w:p>
          <w:p w:rsidR="00390E3E" w:rsidRPr="00047B4B" w:rsidRDefault="00390E3E" w:rsidP="002F2C0C">
            <w:pPr>
              <w:spacing w:after="0"/>
              <w:rPr>
                <w:rFonts w:ascii="Arial" w:hAnsi="Arial" w:cs="Arial"/>
                <w:sz w:val="18"/>
                <w:szCs w:val="18"/>
              </w:rPr>
            </w:pPr>
            <w:r w:rsidRPr="00047B4B">
              <w:rPr>
                <w:rFonts w:ascii="Arial" w:hAnsi="Arial" w:cs="Arial"/>
                <w:sz w:val="18"/>
                <w:szCs w:val="18"/>
              </w:rPr>
              <w:t>multiplicity: 1</w:t>
            </w:r>
          </w:p>
          <w:p w:rsidR="00390E3E" w:rsidRPr="00047B4B" w:rsidRDefault="00390E3E" w:rsidP="002F2C0C">
            <w:pPr>
              <w:spacing w:after="0"/>
              <w:rPr>
                <w:rFonts w:ascii="Arial" w:hAnsi="Arial" w:cs="Arial"/>
                <w:sz w:val="18"/>
                <w:szCs w:val="18"/>
              </w:rPr>
            </w:pPr>
            <w:proofErr w:type="spellStart"/>
            <w:r w:rsidRPr="00047B4B">
              <w:rPr>
                <w:rFonts w:ascii="Arial" w:hAnsi="Arial" w:cs="Arial"/>
                <w:sz w:val="18"/>
                <w:szCs w:val="18"/>
              </w:rPr>
              <w:t>isOrdered</w:t>
            </w:r>
            <w:proofErr w:type="spellEnd"/>
            <w:r w:rsidRPr="00047B4B">
              <w:rPr>
                <w:rFonts w:ascii="Arial" w:hAnsi="Arial" w:cs="Arial"/>
                <w:sz w:val="18"/>
                <w:szCs w:val="18"/>
              </w:rPr>
              <w:t>: F</w:t>
            </w:r>
          </w:p>
          <w:p w:rsidR="00390E3E" w:rsidRPr="00047B4B" w:rsidRDefault="00390E3E" w:rsidP="002F2C0C">
            <w:pPr>
              <w:spacing w:after="0"/>
              <w:rPr>
                <w:rFonts w:ascii="Arial" w:hAnsi="Arial" w:cs="Arial"/>
                <w:sz w:val="18"/>
                <w:szCs w:val="18"/>
              </w:rPr>
            </w:pPr>
            <w:proofErr w:type="spellStart"/>
            <w:r w:rsidRPr="00047B4B">
              <w:rPr>
                <w:rFonts w:ascii="Arial" w:hAnsi="Arial" w:cs="Arial"/>
                <w:sz w:val="18"/>
                <w:szCs w:val="18"/>
              </w:rPr>
              <w:t>isUnique</w:t>
            </w:r>
            <w:proofErr w:type="spellEnd"/>
            <w:r w:rsidRPr="00047B4B">
              <w:rPr>
                <w:rFonts w:ascii="Arial" w:hAnsi="Arial" w:cs="Arial"/>
                <w:sz w:val="18"/>
                <w:szCs w:val="18"/>
              </w:rPr>
              <w:t>: N/A</w:t>
            </w:r>
          </w:p>
          <w:p w:rsidR="00390E3E" w:rsidRPr="00047B4B" w:rsidRDefault="00390E3E" w:rsidP="002F2C0C">
            <w:pPr>
              <w:spacing w:after="0"/>
              <w:rPr>
                <w:rFonts w:ascii="Arial" w:hAnsi="Arial" w:cs="Arial"/>
                <w:sz w:val="18"/>
                <w:szCs w:val="18"/>
              </w:rPr>
            </w:pPr>
            <w:proofErr w:type="spellStart"/>
            <w:r w:rsidRPr="00047B4B">
              <w:rPr>
                <w:rFonts w:ascii="Arial" w:hAnsi="Arial" w:cs="Arial"/>
                <w:sz w:val="18"/>
                <w:szCs w:val="18"/>
              </w:rPr>
              <w:t>defaultValue</w:t>
            </w:r>
            <w:proofErr w:type="spellEnd"/>
            <w:r w:rsidRPr="00047B4B">
              <w:rPr>
                <w:rFonts w:ascii="Arial" w:hAnsi="Arial" w:cs="Arial"/>
                <w:sz w:val="18"/>
                <w:szCs w:val="18"/>
              </w:rPr>
              <w:t>: None</w:t>
            </w:r>
          </w:p>
          <w:p w:rsidR="00390E3E" w:rsidRPr="00047B4B" w:rsidRDefault="00390E3E" w:rsidP="002F2C0C">
            <w:pPr>
              <w:spacing w:after="0"/>
              <w:rPr>
                <w:rFonts w:ascii="Arial" w:hAnsi="Arial" w:cs="Arial"/>
                <w:sz w:val="18"/>
                <w:szCs w:val="18"/>
              </w:rPr>
            </w:pPr>
            <w:proofErr w:type="spellStart"/>
            <w:r w:rsidRPr="00047B4B">
              <w:rPr>
                <w:rFonts w:ascii="Arial" w:hAnsi="Arial" w:cs="Arial"/>
                <w:sz w:val="18"/>
                <w:szCs w:val="18"/>
              </w:rPr>
              <w:t>isNullable</w:t>
            </w:r>
            <w:proofErr w:type="spellEnd"/>
            <w:r w:rsidRPr="00047B4B">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r>
              <w:rPr>
                <w:rFonts w:ascii="Courier New" w:hAnsi="Courier New" w:cs="Courier New"/>
              </w:rPr>
              <w:t>port</w:t>
            </w:r>
          </w:p>
        </w:tc>
        <w:tc>
          <w:tcPr>
            <w:tcW w:w="2852" w:type="pct"/>
            <w:gridSpan w:val="3"/>
          </w:tcPr>
          <w:p w:rsidR="00390E3E" w:rsidRDefault="00390E3E" w:rsidP="002F2C0C">
            <w:pPr>
              <w:pStyle w:val="TAL"/>
              <w:rPr>
                <w:color w:val="000000"/>
              </w:rPr>
            </w:pPr>
            <w:r w:rsidRPr="002B15AA">
              <w:rPr>
                <w:rFonts w:hint="eastAsia"/>
                <w:color w:val="000000"/>
                <w:lang w:eastAsia="zh-CN"/>
              </w:rPr>
              <w:t xml:space="preserve">This parameter specifies the </w:t>
            </w:r>
            <w:r>
              <w:rPr>
                <w:color w:val="000000"/>
              </w:rPr>
              <w:t>transport port</w:t>
            </w:r>
            <w:r w:rsidRPr="002B15AA">
              <w:rPr>
                <w:color w:val="000000"/>
              </w:rPr>
              <w:t xml:space="preserve"> </w:t>
            </w:r>
            <w:r>
              <w:rPr>
                <w:color w:val="000000"/>
              </w:rPr>
              <w:t>of the managed NF service instance.</w:t>
            </w:r>
          </w:p>
          <w:p w:rsidR="00390E3E" w:rsidRDefault="00390E3E" w:rsidP="002F2C0C">
            <w:pPr>
              <w:spacing w:after="0"/>
              <w:rPr>
                <w:rFonts w:ascii="Arial" w:hAnsi="Arial" w:cs="Arial"/>
                <w:sz w:val="18"/>
                <w:szCs w:val="18"/>
              </w:rPr>
            </w:pPr>
          </w:p>
          <w:p w:rsidR="00390E3E" w:rsidRDefault="00390E3E" w:rsidP="002F2C0C">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1 - 65535</w:t>
            </w:r>
          </w:p>
          <w:p w:rsidR="00390E3E" w:rsidRPr="004417D9" w:rsidRDefault="00390E3E" w:rsidP="002F2C0C">
            <w:pPr>
              <w:pStyle w:val="TAL"/>
            </w:pPr>
          </w:p>
        </w:tc>
        <w:tc>
          <w:tcPr>
            <w:tcW w:w="1403" w:type="pct"/>
            <w:gridSpan w:val="2"/>
          </w:tcPr>
          <w:p w:rsidR="00390E3E" w:rsidRDefault="00390E3E" w:rsidP="002F2C0C">
            <w:pPr>
              <w:spacing w:after="0"/>
              <w:rPr>
                <w:rFonts w:ascii="Arial" w:hAnsi="Arial" w:cs="Arial"/>
                <w:sz w:val="18"/>
                <w:szCs w:val="18"/>
              </w:rPr>
            </w:pPr>
            <w:r>
              <w:rPr>
                <w:rFonts w:ascii="Arial" w:hAnsi="Arial" w:cs="Arial"/>
                <w:sz w:val="18"/>
                <w:szCs w:val="18"/>
              </w:rPr>
              <w:t>type: Integer</w:t>
            </w:r>
          </w:p>
          <w:p w:rsidR="00390E3E" w:rsidRDefault="00390E3E" w:rsidP="002F2C0C">
            <w:pPr>
              <w:spacing w:after="0"/>
              <w:rPr>
                <w:rFonts w:ascii="Arial" w:hAnsi="Arial" w:cs="Arial"/>
                <w:sz w:val="18"/>
                <w:szCs w:val="18"/>
              </w:rPr>
            </w:pPr>
            <w:r>
              <w:rPr>
                <w:rFonts w:ascii="Arial" w:hAnsi="Arial" w:cs="Arial"/>
                <w:sz w:val="18"/>
                <w:szCs w:val="18"/>
              </w:rPr>
              <w:t>multiplicity: 1</w:t>
            </w:r>
          </w:p>
          <w:p w:rsidR="00390E3E" w:rsidRDefault="00390E3E" w:rsidP="002F2C0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w:t>
            </w:r>
          </w:p>
          <w:p w:rsidR="00390E3E"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 default value</w:t>
            </w:r>
          </w:p>
          <w:p w:rsidR="00390E3E" w:rsidRDefault="00390E3E" w:rsidP="002F2C0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rsidR="00390E3E" w:rsidRDefault="00390E3E" w:rsidP="002F2C0C">
            <w:pPr>
              <w:tabs>
                <w:tab w:val="center" w:pos="1333"/>
              </w:tabs>
              <w:spacing w:after="0"/>
              <w:rPr>
                <w:rFonts w:ascii="Arial" w:hAnsi="Arial" w:cs="Arial"/>
                <w:sz w:val="18"/>
                <w:szCs w:val="18"/>
              </w:rPr>
            </w:pP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proofErr w:type="spellStart"/>
            <w:r>
              <w:rPr>
                <w:rFonts w:ascii="Courier New" w:hAnsi="Courier New" w:cs="Courier New"/>
                <w:bCs/>
                <w:color w:val="333333"/>
                <w:szCs w:val="18"/>
              </w:rPr>
              <w:t>ManagedNFService.</w:t>
            </w:r>
            <w:r w:rsidRPr="002B15AA">
              <w:rPr>
                <w:rFonts w:ascii="Courier New" w:hAnsi="Courier New" w:cs="Courier New"/>
                <w:bCs/>
                <w:color w:val="333333"/>
                <w:szCs w:val="18"/>
              </w:rPr>
              <w:t>operationalState</w:t>
            </w:r>
            <w:proofErr w:type="spellEnd"/>
          </w:p>
        </w:tc>
        <w:tc>
          <w:tcPr>
            <w:tcW w:w="2852" w:type="pct"/>
            <w:gridSpan w:val="3"/>
          </w:tcPr>
          <w:p w:rsidR="00390E3E" w:rsidRPr="002B15AA" w:rsidRDefault="00390E3E" w:rsidP="002F2C0C">
            <w:pPr>
              <w:pStyle w:val="TAL"/>
              <w:rPr>
                <w:rFonts w:cs="Arial"/>
                <w:szCs w:val="18"/>
              </w:rPr>
            </w:pPr>
            <w:r>
              <w:rPr>
                <w:rFonts w:cs="Arial"/>
                <w:szCs w:val="18"/>
              </w:rPr>
              <w:t>This parameter</w:t>
            </w:r>
            <w:r w:rsidRPr="002B15AA">
              <w:rPr>
                <w:rFonts w:cs="Arial"/>
                <w:szCs w:val="18"/>
              </w:rPr>
              <w:t xml:space="preserve"> indicates the operational state of </w:t>
            </w:r>
            <w:r>
              <w:rPr>
                <w:rFonts w:cs="Arial"/>
                <w:szCs w:val="18"/>
              </w:rPr>
              <w:t>the managed NF service instance</w:t>
            </w:r>
            <w:r w:rsidRPr="002B15AA">
              <w:rPr>
                <w:rFonts w:cs="Arial"/>
                <w:szCs w:val="18"/>
              </w:rPr>
              <w:t>. It describes whether the resource is physically installed and working.</w:t>
            </w:r>
          </w:p>
          <w:p w:rsidR="00390E3E" w:rsidRPr="002B15AA" w:rsidRDefault="00390E3E" w:rsidP="002F2C0C">
            <w:pPr>
              <w:pStyle w:val="TAL"/>
              <w:rPr>
                <w:rFonts w:cs="Arial"/>
                <w:szCs w:val="18"/>
              </w:rPr>
            </w:pPr>
          </w:p>
          <w:p w:rsidR="00390E3E" w:rsidRPr="002B15AA" w:rsidRDefault="00390E3E" w:rsidP="002F2C0C">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rsidR="00390E3E" w:rsidRPr="002B15AA" w:rsidRDefault="00390E3E" w:rsidP="002F2C0C">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Pr="004417D9" w:rsidRDefault="00390E3E" w:rsidP="002F2C0C">
            <w:pPr>
              <w:pStyle w:val="TAL"/>
            </w:pPr>
          </w:p>
        </w:tc>
        <w:tc>
          <w:tcPr>
            <w:tcW w:w="1403" w:type="pct"/>
            <w:gridSpan w:val="2"/>
          </w:tcPr>
          <w:p w:rsidR="00390E3E" w:rsidRPr="002B15AA" w:rsidRDefault="00390E3E" w:rsidP="002F2C0C">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390E3E" w:rsidRPr="002B15AA" w:rsidRDefault="00390E3E" w:rsidP="002F2C0C">
            <w:pPr>
              <w:spacing w:after="0"/>
              <w:rPr>
                <w:rFonts w:ascii="Arial" w:hAnsi="Arial" w:cs="Arial"/>
                <w:snapToGrid w:val="0"/>
                <w:sz w:val="18"/>
                <w:szCs w:val="18"/>
              </w:rPr>
            </w:pPr>
            <w:r w:rsidRPr="002B15AA">
              <w:rPr>
                <w:rFonts w:ascii="Arial" w:hAnsi="Arial" w:cs="Arial"/>
                <w:snapToGrid w:val="0"/>
                <w:sz w:val="18"/>
                <w:szCs w:val="18"/>
              </w:rPr>
              <w:t>multiplicity: 1</w:t>
            </w:r>
          </w:p>
          <w:p w:rsidR="00390E3E" w:rsidRPr="002B15AA" w:rsidRDefault="00390E3E" w:rsidP="002F2C0C">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rsidR="00390E3E" w:rsidRPr="002B15AA" w:rsidRDefault="00390E3E" w:rsidP="002F2C0C">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rsidR="00390E3E" w:rsidRPr="002B15AA" w:rsidRDefault="00390E3E" w:rsidP="002F2C0C">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None</w:t>
            </w:r>
          </w:p>
          <w:p w:rsidR="00390E3E" w:rsidRDefault="00390E3E" w:rsidP="002F2C0C">
            <w:pPr>
              <w:tabs>
                <w:tab w:val="center" w:pos="1333"/>
              </w:tabs>
              <w:spacing w:after="0"/>
              <w:rPr>
                <w:rFonts w:ascii="Arial" w:hAnsi="Arial" w:cs="Arial"/>
                <w:sz w:val="18"/>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proofErr w:type="spellStart"/>
            <w:r>
              <w:rPr>
                <w:rFonts w:ascii="Courier New" w:hAnsi="Courier New" w:cs="Courier New"/>
                <w:bCs/>
                <w:color w:val="333333"/>
                <w:szCs w:val="18"/>
              </w:rPr>
              <w:t>ManagedNFService</w:t>
            </w:r>
            <w:r>
              <w:rPr>
                <w:rFonts w:ascii="Courier New" w:hAnsi="Courier New" w:cs="Courier New"/>
                <w:szCs w:val="18"/>
              </w:rPr>
              <w:t>.</w:t>
            </w:r>
            <w:r w:rsidRPr="002B15AA">
              <w:rPr>
                <w:rFonts w:ascii="Courier New" w:hAnsi="Courier New" w:cs="Courier New"/>
                <w:szCs w:val="18"/>
              </w:rPr>
              <w:t>administrativeState</w:t>
            </w:r>
            <w:proofErr w:type="spellEnd"/>
          </w:p>
        </w:tc>
        <w:tc>
          <w:tcPr>
            <w:tcW w:w="2852" w:type="pct"/>
            <w:gridSpan w:val="3"/>
          </w:tcPr>
          <w:p w:rsidR="00390E3E" w:rsidRPr="002B15AA" w:rsidRDefault="00390E3E" w:rsidP="002F2C0C">
            <w:pPr>
              <w:spacing w:after="0"/>
              <w:rPr>
                <w:rFonts w:ascii="Arial" w:hAnsi="Arial" w:cs="Arial"/>
                <w:sz w:val="18"/>
                <w:szCs w:val="18"/>
              </w:rPr>
            </w:pPr>
            <w:r>
              <w:rPr>
                <w:rFonts w:cs="Arial"/>
                <w:szCs w:val="18"/>
              </w:rPr>
              <w:t>This parameter</w:t>
            </w:r>
            <w:r w:rsidRPr="002B15AA">
              <w:rPr>
                <w:rFonts w:cs="Arial"/>
                <w:szCs w:val="18"/>
              </w:rPr>
              <w:t xml:space="preserve"> </w:t>
            </w:r>
            <w:r w:rsidRPr="002B15AA">
              <w:rPr>
                <w:rFonts w:ascii="Arial" w:hAnsi="Arial" w:cs="Arial"/>
                <w:sz w:val="18"/>
                <w:szCs w:val="18"/>
              </w:rPr>
              <w:t xml:space="preserve">indicates the administrative state of </w:t>
            </w:r>
            <w:r>
              <w:rPr>
                <w:rFonts w:ascii="Arial" w:hAnsi="Arial" w:cs="Arial"/>
                <w:sz w:val="18"/>
                <w:szCs w:val="18"/>
              </w:rPr>
              <w:t xml:space="preserve">the </w:t>
            </w:r>
            <w:proofErr w:type="spellStart"/>
            <w:r>
              <w:rPr>
                <w:rFonts w:ascii="Arial" w:hAnsi="Arial" w:cs="Arial"/>
                <w:sz w:val="18"/>
                <w:szCs w:val="18"/>
              </w:rPr>
              <w:t>manaed</w:t>
            </w:r>
            <w:proofErr w:type="spellEnd"/>
            <w:r>
              <w:rPr>
                <w:rFonts w:ascii="Arial" w:hAnsi="Arial" w:cs="Arial"/>
                <w:sz w:val="18"/>
                <w:szCs w:val="18"/>
              </w:rPr>
              <w:t xml:space="preserve"> object instance</w:t>
            </w:r>
            <w:r w:rsidRPr="002B15AA">
              <w:rPr>
                <w:rFonts w:ascii="Arial" w:hAnsi="Arial" w:cs="Arial"/>
                <w:sz w:val="18"/>
                <w:szCs w:val="18"/>
              </w:rPr>
              <w:t xml:space="preserve">. It describes the permission to use or prohibition against using the </w:t>
            </w:r>
            <w:r>
              <w:rPr>
                <w:rFonts w:ascii="Arial" w:hAnsi="Arial" w:cs="Arial"/>
                <w:sz w:val="18"/>
                <w:szCs w:val="18"/>
              </w:rPr>
              <w:t xml:space="preserve">instance, </w:t>
            </w:r>
            <w:r w:rsidRPr="002B15AA">
              <w:rPr>
                <w:rFonts w:ascii="Arial" w:hAnsi="Arial" w:cs="Arial"/>
                <w:sz w:val="18"/>
                <w:szCs w:val="18"/>
              </w:rPr>
              <w:t xml:space="preserve">imposed through the </w:t>
            </w:r>
            <w:r>
              <w:rPr>
                <w:rFonts w:ascii="Arial" w:hAnsi="Arial" w:cs="Arial"/>
                <w:sz w:val="18"/>
                <w:szCs w:val="18"/>
              </w:rPr>
              <w:t>management</w:t>
            </w:r>
            <w:r w:rsidRPr="002B15AA">
              <w:rPr>
                <w:rFonts w:ascii="Arial" w:hAnsi="Arial" w:cs="Arial"/>
                <w:sz w:val="18"/>
                <w:szCs w:val="18"/>
              </w:rPr>
              <w:t xml:space="preserve"> services.</w:t>
            </w:r>
          </w:p>
          <w:p w:rsidR="00390E3E" w:rsidRPr="002B15AA" w:rsidRDefault="00390E3E" w:rsidP="002F2C0C">
            <w:pPr>
              <w:spacing w:after="0"/>
              <w:rPr>
                <w:rFonts w:ascii="Arial" w:hAnsi="Arial" w:cs="Arial"/>
                <w:snapToGrid w:val="0"/>
                <w:sz w:val="18"/>
                <w:szCs w:val="18"/>
              </w:rPr>
            </w:pPr>
          </w:p>
          <w:p w:rsidR="00390E3E" w:rsidRPr="002B15AA" w:rsidRDefault="00390E3E" w:rsidP="002F2C0C">
            <w:pPr>
              <w:pStyle w:val="TAL"/>
              <w:keepNext w:val="0"/>
              <w:rPr>
                <w:rFonts w:cs="Arial"/>
                <w:szCs w:val="18"/>
              </w:rPr>
            </w:pPr>
            <w:proofErr w:type="spellStart"/>
            <w:r w:rsidRPr="002B15AA">
              <w:rPr>
                <w:rFonts w:cs="Arial"/>
                <w:szCs w:val="18"/>
              </w:rPr>
              <w:t>allowedValues</w:t>
            </w:r>
            <w:proofErr w:type="spellEnd"/>
            <w:r w:rsidRPr="002B15AA">
              <w:rPr>
                <w:rFonts w:cs="Arial"/>
                <w:szCs w:val="18"/>
              </w:rPr>
              <w:t xml:space="preserve">: </w:t>
            </w:r>
            <w:r>
              <w:rPr>
                <w:rFonts w:cs="Arial"/>
                <w:szCs w:val="18"/>
              </w:rPr>
              <w:t>“LOCKED”, “UNLOCKED”, SHUTTINGDOWN”</w:t>
            </w:r>
            <w:r w:rsidRPr="002B15AA">
              <w:rPr>
                <w:rFonts w:cs="Arial"/>
                <w:szCs w:val="18"/>
              </w:rPr>
              <w:t xml:space="preserve"> </w:t>
            </w:r>
          </w:p>
          <w:p w:rsidR="00390E3E" w:rsidRPr="004417D9" w:rsidRDefault="00390E3E" w:rsidP="002F2C0C">
            <w:pPr>
              <w:pStyle w:val="TAL"/>
            </w:pPr>
            <w:r w:rsidRPr="002B15AA">
              <w:rPr>
                <w:rFonts w:cs="Arial"/>
                <w:szCs w:val="18"/>
              </w:rPr>
              <w:t>The meaning of these values is as define</w:t>
            </w:r>
            <w:r>
              <w:rPr>
                <w:rFonts w:cs="Arial"/>
                <w:szCs w:val="18"/>
              </w:rPr>
              <w:t>d in 3GPP TS 28.625 [21] and ITU-T X.731 [19</w:t>
            </w:r>
            <w:r w:rsidRPr="002B15AA">
              <w:rPr>
                <w:rFonts w:cs="Arial"/>
                <w:szCs w:val="18"/>
              </w:rPr>
              <w:t>].</w:t>
            </w:r>
          </w:p>
        </w:tc>
        <w:tc>
          <w:tcPr>
            <w:tcW w:w="1403" w:type="pct"/>
            <w:gridSpan w:val="2"/>
          </w:tcPr>
          <w:p w:rsidR="00390E3E" w:rsidRPr="002B15AA" w:rsidRDefault="00390E3E" w:rsidP="002F2C0C">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2F2C0C">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2F2C0C">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390E3E" w:rsidRPr="002B15AA" w:rsidRDefault="00390E3E" w:rsidP="002F2C0C">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390E3E" w:rsidRPr="002B15AA" w:rsidRDefault="00390E3E" w:rsidP="002F2C0C">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rsidR="00390E3E" w:rsidRDefault="00390E3E" w:rsidP="002F2C0C">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proofErr w:type="spellStart"/>
            <w:r>
              <w:rPr>
                <w:rFonts w:ascii="Courier New" w:hAnsi="Courier New" w:cs="Courier New"/>
                <w:bCs/>
                <w:color w:val="333333"/>
                <w:szCs w:val="18"/>
              </w:rPr>
              <w:t>ManagedNFService</w:t>
            </w:r>
            <w:r>
              <w:rPr>
                <w:rFonts w:ascii="Courier New" w:hAnsi="Courier New" w:cs="Courier New"/>
                <w:szCs w:val="18"/>
              </w:rPr>
              <w:t>.</w:t>
            </w:r>
            <w:r w:rsidRPr="00877C2D">
              <w:rPr>
                <w:rFonts w:ascii="Courier New" w:hAnsi="Courier New" w:cs="Courier New"/>
                <w:szCs w:val="18"/>
              </w:rPr>
              <w:t>usageStae</w:t>
            </w:r>
            <w:proofErr w:type="spellEnd"/>
          </w:p>
        </w:tc>
        <w:tc>
          <w:tcPr>
            <w:tcW w:w="2852" w:type="pct"/>
            <w:gridSpan w:val="3"/>
          </w:tcPr>
          <w:p w:rsidR="00390E3E" w:rsidRDefault="00390E3E" w:rsidP="002F2C0C">
            <w:pPr>
              <w:pStyle w:val="TAL"/>
            </w:pPr>
            <w:r>
              <w:rPr>
                <w:rFonts w:cs="Arial"/>
                <w:szCs w:val="18"/>
              </w:rPr>
              <w:t>This parameter</w:t>
            </w:r>
            <w:r w:rsidRPr="002B15AA">
              <w:rPr>
                <w:rFonts w:cs="Arial"/>
                <w:szCs w:val="18"/>
              </w:rPr>
              <w:t xml:space="preserve"> </w:t>
            </w:r>
            <w:r>
              <w:t xml:space="preserve">indicates the usage state of the object instance. It describes whether the resource is actively in use at a specific instant, and if so, whether or not it has spare capacity for additional users at that instant. </w:t>
            </w:r>
          </w:p>
          <w:p w:rsidR="00390E3E" w:rsidRDefault="00390E3E" w:rsidP="002F2C0C">
            <w:pPr>
              <w:pStyle w:val="TAL"/>
            </w:pPr>
          </w:p>
          <w:p w:rsidR="00390E3E" w:rsidRDefault="00390E3E" w:rsidP="002F2C0C">
            <w:pPr>
              <w:pStyle w:val="TAL"/>
              <w:keepNext w:val="0"/>
            </w:pPr>
            <w:proofErr w:type="spellStart"/>
            <w:r>
              <w:rPr>
                <w:rFonts w:cs="Arial"/>
                <w:szCs w:val="18"/>
              </w:rPr>
              <w:t>allowedValues</w:t>
            </w:r>
            <w:proofErr w:type="spellEnd"/>
            <w:r>
              <w:rPr>
                <w:rFonts w:cs="Arial"/>
                <w:szCs w:val="18"/>
              </w:rPr>
              <w:t xml:space="preserve">: </w:t>
            </w:r>
            <w:r>
              <w:t>"IDLE", "ACTIVE", "BUSY".</w:t>
            </w:r>
          </w:p>
          <w:p w:rsidR="00390E3E" w:rsidRPr="002B15AA" w:rsidRDefault="00390E3E" w:rsidP="002F2C0C">
            <w:pPr>
              <w:spacing w:after="0"/>
              <w:rPr>
                <w:rFonts w:ascii="Arial" w:hAnsi="Arial" w:cs="Arial"/>
                <w:sz w:val="18"/>
                <w:szCs w:val="18"/>
              </w:rPr>
            </w:pPr>
            <w:r w:rsidRPr="002B15AA">
              <w:rPr>
                <w:rFonts w:ascii="Arial" w:hAnsi="Arial" w:cs="Arial"/>
                <w:sz w:val="18"/>
                <w:szCs w:val="18"/>
              </w:rPr>
              <w:t>The meaning of these values is</w:t>
            </w:r>
            <w:r>
              <w:rPr>
                <w:rFonts w:ascii="Arial" w:hAnsi="Arial" w:cs="Arial"/>
                <w:sz w:val="18"/>
                <w:szCs w:val="18"/>
              </w:rPr>
              <w:t xml:space="preserve"> as defined in 3GPP TS 28.625 [21] and ITU-T X.731 [19</w:t>
            </w:r>
            <w:r w:rsidRPr="002B15AA">
              <w:rPr>
                <w:rFonts w:ascii="Arial" w:hAnsi="Arial" w:cs="Arial"/>
                <w:sz w:val="18"/>
                <w:szCs w:val="18"/>
              </w:rPr>
              <w:t>].</w:t>
            </w:r>
          </w:p>
          <w:p w:rsidR="00390E3E" w:rsidRDefault="00390E3E" w:rsidP="002F2C0C">
            <w:pPr>
              <w:pStyle w:val="TAL"/>
              <w:keepNext w:val="0"/>
            </w:pPr>
          </w:p>
          <w:p w:rsidR="00390E3E" w:rsidRPr="004417D9" w:rsidRDefault="00390E3E" w:rsidP="002F2C0C">
            <w:pPr>
              <w:pStyle w:val="TAL"/>
            </w:pPr>
          </w:p>
        </w:tc>
        <w:tc>
          <w:tcPr>
            <w:tcW w:w="1403" w:type="pct"/>
            <w:gridSpan w:val="2"/>
          </w:tcPr>
          <w:p w:rsidR="00390E3E" w:rsidRPr="002B15AA" w:rsidRDefault="00390E3E" w:rsidP="002F2C0C">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2F2C0C">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2F2C0C">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390E3E" w:rsidRPr="002B15AA" w:rsidRDefault="00390E3E" w:rsidP="002F2C0C">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390E3E" w:rsidRPr="002B15AA" w:rsidRDefault="00390E3E" w:rsidP="002F2C0C">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rsidR="00390E3E" w:rsidRDefault="00390E3E" w:rsidP="002F2C0C">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90E3E" w:rsidTr="002F2C0C">
        <w:trPr>
          <w:cantSplit/>
          <w:jc w:val="center"/>
        </w:trPr>
        <w:tc>
          <w:tcPr>
            <w:tcW w:w="745" w:type="pct"/>
            <w:gridSpan w:val="2"/>
          </w:tcPr>
          <w:p w:rsidR="00390E3E" w:rsidRPr="004417D9" w:rsidRDefault="00390E3E" w:rsidP="002F2C0C">
            <w:pPr>
              <w:pStyle w:val="TAL"/>
              <w:rPr>
                <w:rFonts w:ascii="Courier New" w:hAnsi="Courier New" w:cs="Courier New"/>
              </w:rPr>
            </w:pPr>
            <w:proofErr w:type="spellStart"/>
            <w:r w:rsidRPr="00877C2D">
              <w:rPr>
                <w:rFonts w:ascii="Courier New" w:hAnsi="Courier New" w:cs="Courier New"/>
                <w:szCs w:val="18"/>
              </w:rPr>
              <w:t>registrationState</w:t>
            </w:r>
            <w:proofErr w:type="spellEnd"/>
          </w:p>
        </w:tc>
        <w:tc>
          <w:tcPr>
            <w:tcW w:w="2852" w:type="pct"/>
            <w:gridSpan w:val="3"/>
          </w:tcPr>
          <w:p w:rsidR="00390E3E" w:rsidRDefault="00390E3E" w:rsidP="002F2C0C">
            <w:pPr>
              <w:pStyle w:val="TAL"/>
              <w:rPr>
                <w:rFonts w:cs="Arial"/>
                <w:szCs w:val="18"/>
              </w:rPr>
            </w:pPr>
            <w:r>
              <w:rPr>
                <w:rFonts w:cs="Arial"/>
                <w:szCs w:val="18"/>
              </w:rPr>
              <w:t>This parameter defines the registration status of the managed NF service instance.</w:t>
            </w:r>
          </w:p>
          <w:p w:rsidR="00390E3E" w:rsidRDefault="00390E3E" w:rsidP="002F2C0C">
            <w:pPr>
              <w:pStyle w:val="TAL"/>
              <w:rPr>
                <w:rFonts w:cs="Arial"/>
                <w:szCs w:val="18"/>
              </w:rPr>
            </w:pPr>
          </w:p>
          <w:p w:rsidR="00390E3E" w:rsidRPr="004417D9" w:rsidRDefault="00390E3E" w:rsidP="002F2C0C">
            <w:pPr>
              <w:pStyle w:val="TAL"/>
            </w:pPr>
            <w:proofErr w:type="spellStart"/>
            <w:r>
              <w:rPr>
                <w:rFonts w:cs="Arial"/>
                <w:szCs w:val="18"/>
              </w:rPr>
              <w:t>allowedValues</w:t>
            </w:r>
            <w:proofErr w:type="spellEnd"/>
            <w:r>
              <w:rPr>
                <w:rFonts w:cs="Arial"/>
                <w:szCs w:val="18"/>
              </w:rPr>
              <w:t>: "Registered", "Deregistered".</w:t>
            </w:r>
          </w:p>
        </w:tc>
        <w:tc>
          <w:tcPr>
            <w:tcW w:w="1403" w:type="pct"/>
            <w:gridSpan w:val="2"/>
          </w:tcPr>
          <w:p w:rsidR="00390E3E" w:rsidRPr="002B15AA" w:rsidRDefault="00390E3E" w:rsidP="002F2C0C">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390E3E" w:rsidRPr="002B15AA" w:rsidRDefault="00390E3E" w:rsidP="002F2C0C">
            <w:pPr>
              <w:spacing w:after="0"/>
              <w:rPr>
                <w:rFonts w:ascii="Arial" w:hAnsi="Arial" w:cs="Arial"/>
                <w:sz w:val="18"/>
                <w:szCs w:val="18"/>
              </w:rPr>
            </w:pPr>
            <w:r w:rsidRPr="002B15AA">
              <w:rPr>
                <w:rFonts w:ascii="Arial" w:hAnsi="Arial" w:cs="Arial"/>
                <w:sz w:val="18"/>
                <w:szCs w:val="18"/>
              </w:rPr>
              <w:t>multiplicity: 1</w:t>
            </w:r>
          </w:p>
          <w:p w:rsidR="00390E3E" w:rsidRPr="002B15AA" w:rsidRDefault="00390E3E" w:rsidP="002F2C0C">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390E3E" w:rsidRPr="002B15AA" w:rsidRDefault="00390E3E" w:rsidP="002F2C0C">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390E3E" w:rsidRPr="002B15AA" w:rsidRDefault="00390E3E" w:rsidP="002F2C0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Deregistered</w:t>
            </w:r>
          </w:p>
          <w:p w:rsidR="00390E3E" w:rsidRDefault="00390E3E" w:rsidP="002F2C0C">
            <w:pPr>
              <w:tabs>
                <w:tab w:val="center" w:pos="1333"/>
              </w:tabs>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390E3E" w:rsidTr="002F2C0C">
        <w:trPr>
          <w:cantSplit/>
          <w:jc w:val="center"/>
          <w:ins w:id="368" w:author="anonymous" w:date="2019-10-01T18:01:00Z"/>
        </w:trPr>
        <w:tc>
          <w:tcPr>
            <w:tcW w:w="745" w:type="pct"/>
            <w:gridSpan w:val="2"/>
          </w:tcPr>
          <w:p w:rsidR="00390E3E" w:rsidRDefault="00390E3E" w:rsidP="002F2C0C">
            <w:pPr>
              <w:pStyle w:val="TAL"/>
              <w:rPr>
                <w:ins w:id="369" w:author="anonymous" w:date="2019-10-01T18:01:00Z"/>
                <w:rFonts w:ascii="Courier New" w:hAnsi="Courier New" w:cs="Courier New"/>
                <w:szCs w:val="18"/>
              </w:rPr>
            </w:pPr>
            <w:proofErr w:type="spellStart"/>
            <w:ins w:id="370" w:author="anonymous" w:date="2019-10-01T18:01:00Z">
              <w:r>
                <w:rPr>
                  <w:rFonts w:ascii="Courier New" w:hAnsi="Courier New" w:cs="Courier New"/>
                  <w:szCs w:val="18"/>
                </w:rPr>
                <w:lastRenderedPageBreak/>
                <w:t>heartbeatPeriod</w:t>
              </w:r>
              <w:proofErr w:type="spellEnd"/>
            </w:ins>
          </w:p>
        </w:tc>
        <w:tc>
          <w:tcPr>
            <w:tcW w:w="2852" w:type="pct"/>
            <w:gridSpan w:val="3"/>
          </w:tcPr>
          <w:p w:rsidR="00390E3E" w:rsidRDefault="00390E3E" w:rsidP="002F2C0C">
            <w:pPr>
              <w:pStyle w:val="TAL"/>
              <w:rPr>
                <w:ins w:id="371" w:author="anonymous" w:date="2019-10-01T18:01:00Z"/>
                <w:rFonts w:cs="Arial"/>
                <w:szCs w:val="18"/>
              </w:rPr>
            </w:pPr>
            <w:ins w:id="372" w:author="anonymous" w:date="2019-10-01T18:01:00Z">
              <w:r>
                <w:rPr>
                  <w:rFonts w:cs="Arial"/>
                  <w:szCs w:val="18"/>
                </w:rPr>
                <w:t xml:space="preserve">This attribute </w:t>
              </w:r>
            </w:ins>
            <w:ins w:id="373" w:author="anonymous" w:date="2019-10-01T18:02:00Z">
              <w:r>
                <w:rPr>
                  <w:rFonts w:cs="Arial"/>
                  <w:szCs w:val="18"/>
                </w:rPr>
                <w:t>specifies the time between the emission of two "</w:t>
              </w:r>
              <w:proofErr w:type="spellStart"/>
              <w:r>
                <w:rPr>
                  <w:rFonts w:cs="Arial"/>
                  <w:szCs w:val="18"/>
                </w:rPr>
                <w:t>notifyHeartbea</w:t>
              </w:r>
            </w:ins>
            <w:ins w:id="374" w:author="anonymous" w:date="2019-10-01T18:03:00Z">
              <w:r>
                <w:rPr>
                  <w:rFonts w:cs="Arial"/>
                  <w:szCs w:val="18"/>
                </w:rPr>
                <w:t>t</w:t>
              </w:r>
              <w:proofErr w:type="spellEnd"/>
              <w:r>
                <w:rPr>
                  <w:rFonts w:cs="Arial"/>
                  <w:szCs w:val="18"/>
                </w:rPr>
                <w:t>" notifications</w:t>
              </w:r>
            </w:ins>
            <w:ins w:id="375" w:author="anonymous" w:date="2019-10-01T18:04:00Z">
              <w:r>
                <w:rPr>
                  <w:rFonts w:cs="Arial"/>
                  <w:szCs w:val="18"/>
                </w:rPr>
                <w:t>.</w:t>
              </w:r>
            </w:ins>
            <w:ins w:id="376" w:author="anonymous" w:date="2019-10-02T16:39:00Z">
              <w:r>
                <w:rPr>
                  <w:rFonts w:cs="Arial"/>
                  <w:szCs w:val="18"/>
                </w:rPr>
                <w:t xml:space="preserve"> </w:t>
              </w:r>
            </w:ins>
            <w:ins w:id="377" w:author="anonymous" w:date="2019-10-01T18:05:00Z">
              <w:r>
                <w:rPr>
                  <w:rFonts w:cs="Arial"/>
                  <w:szCs w:val="18"/>
                </w:rPr>
                <w:t>The time is specified in minutes.</w:t>
              </w:r>
            </w:ins>
            <w:ins w:id="378" w:author="anonymous" w:date="2019-10-02T16:45:00Z">
              <w:r>
                <w:rPr>
                  <w:rFonts w:cs="Arial"/>
                  <w:szCs w:val="18"/>
                </w:rPr>
                <w:t xml:space="preserve"> The value of zero </w:t>
              </w:r>
            </w:ins>
            <w:ins w:id="379" w:author="anonymous" w:date="2019-10-02T16:46:00Z">
              <w:r>
                <w:rPr>
                  <w:rFonts w:cs="Arial"/>
                  <w:szCs w:val="18"/>
                </w:rPr>
                <w:t>has the special meaning of suspending the emission of heartbeat notifications.</w:t>
              </w:r>
            </w:ins>
          </w:p>
        </w:tc>
        <w:tc>
          <w:tcPr>
            <w:tcW w:w="1403" w:type="pct"/>
            <w:gridSpan w:val="2"/>
          </w:tcPr>
          <w:p w:rsidR="00390E3E" w:rsidRPr="00927540" w:rsidRDefault="00390E3E" w:rsidP="002F2C0C">
            <w:pPr>
              <w:spacing w:after="0"/>
              <w:rPr>
                <w:ins w:id="380" w:author="anonymous" w:date="2019-10-01T18:03:00Z"/>
                <w:rFonts w:ascii="Arial" w:hAnsi="Arial" w:cs="Arial"/>
                <w:sz w:val="18"/>
                <w:szCs w:val="18"/>
              </w:rPr>
            </w:pPr>
            <w:ins w:id="381" w:author="anonymous" w:date="2019-10-01T18:03:00Z">
              <w:r w:rsidRPr="00927540">
                <w:rPr>
                  <w:rFonts w:ascii="Arial" w:hAnsi="Arial" w:cs="Arial"/>
                  <w:sz w:val="18"/>
                  <w:szCs w:val="18"/>
                </w:rPr>
                <w:t xml:space="preserve">type: </w:t>
              </w:r>
            </w:ins>
            <w:ins w:id="382" w:author="anonymous" w:date="2019-10-01T18:04:00Z">
              <w:r>
                <w:rPr>
                  <w:rFonts w:ascii="Arial" w:hAnsi="Arial" w:cs="Arial"/>
                  <w:sz w:val="18"/>
                  <w:szCs w:val="18"/>
                </w:rPr>
                <w:t>Integer</w:t>
              </w:r>
            </w:ins>
          </w:p>
          <w:p w:rsidR="00390E3E" w:rsidRPr="00927540" w:rsidRDefault="00390E3E" w:rsidP="002F2C0C">
            <w:pPr>
              <w:spacing w:after="0"/>
              <w:rPr>
                <w:ins w:id="383" w:author="anonymous" w:date="2019-10-01T18:03:00Z"/>
                <w:rFonts w:ascii="Arial" w:hAnsi="Arial" w:cs="Arial"/>
                <w:sz w:val="18"/>
                <w:szCs w:val="18"/>
              </w:rPr>
            </w:pPr>
            <w:ins w:id="384" w:author="anonymous" w:date="2019-10-01T18:03:00Z">
              <w:r>
                <w:rPr>
                  <w:rFonts w:ascii="Arial" w:hAnsi="Arial" w:cs="Arial"/>
                  <w:sz w:val="18"/>
                  <w:szCs w:val="18"/>
                </w:rPr>
                <w:t>multiplicity: 1</w:t>
              </w:r>
            </w:ins>
          </w:p>
          <w:p w:rsidR="00390E3E" w:rsidRPr="00927540" w:rsidRDefault="00390E3E" w:rsidP="002F2C0C">
            <w:pPr>
              <w:spacing w:after="0"/>
              <w:rPr>
                <w:ins w:id="385" w:author="anonymous" w:date="2019-10-01T18:03:00Z"/>
                <w:rFonts w:ascii="Arial" w:hAnsi="Arial" w:cs="Arial"/>
                <w:sz w:val="18"/>
                <w:szCs w:val="18"/>
              </w:rPr>
            </w:pPr>
            <w:proofErr w:type="spellStart"/>
            <w:ins w:id="386" w:author="anonymous" w:date="2019-10-01T18:03: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2F2C0C">
            <w:pPr>
              <w:spacing w:after="0"/>
              <w:rPr>
                <w:ins w:id="387" w:author="anonymous" w:date="2019-10-01T18:03:00Z"/>
                <w:rFonts w:ascii="Arial" w:hAnsi="Arial" w:cs="Arial"/>
                <w:sz w:val="18"/>
                <w:szCs w:val="18"/>
              </w:rPr>
            </w:pPr>
            <w:proofErr w:type="spellStart"/>
            <w:ins w:id="388" w:author="anonymous" w:date="2019-10-01T18:03: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2F2C0C">
            <w:pPr>
              <w:spacing w:after="0"/>
              <w:rPr>
                <w:ins w:id="389" w:author="anonymous" w:date="2019-10-01T18:03:00Z"/>
                <w:rFonts w:ascii="Arial" w:hAnsi="Arial" w:cs="Arial"/>
                <w:sz w:val="18"/>
                <w:szCs w:val="18"/>
              </w:rPr>
            </w:pPr>
            <w:proofErr w:type="spellStart"/>
            <w:ins w:id="390" w:author="anonymous" w:date="2019-10-01T18:03: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390E3E" w:rsidRPr="002B15AA" w:rsidRDefault="00390E3E" w:rsidP="002F2C0C">
            <w:pPr>
              <w:spacing w:after="0"/>
              <w:rPr>
                <w:ins w:id="391" w:author="anonymous" w:date="2019-10-01T18:01:00Z"/>
                <w:rFonts w:ascii="Arial" w:hAnsi="Arial" w:cs="Arial"/>
                <w:sz w:val="18"/>
                <w:szCs w:val="18"/>
              </w:rPr>
            </w:pPr>
            <w:proofErr w:type="spellStart"/>
            <w:ins w:id="392" w:author="anonymous" w:date="2019-10-01T18:03: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390E3E" w:rsidTr="002F2C0C">
        <w:trPr>
          <w:cantSplit/>
          <w:jc w:val="center"/>
          <w:ins w:id="393" w:author="anonymous" w:date="2019-10-01T18:01:00Z"/>
        </w:trPr>
        <w:tc>
          <w:tcPr>
            <w:tcW w:w="745" w:type="pct"/>
            <w:gridSpan w:val="2"/>
          </w:tcPr>
          <w:p w:rsidR="00390E3E" w:rsidRDefault="00390E3E" w:rsidP="002F2C0C">
            <w:pPr>
              <w:pStyle w:val="TAL"/>
              <w:rPr>
                <w:ins w:id="394" w:author="anonymous" w:date="2019-10-01T18:01:00Z"/>
                <w:rFonts w:ascii="Courier New" w:hAnsi="Courier New" w:cs="Courier New"/>
                <w:szCs w:val="18"/>
              </w:rPr>
            </w:pPr>
            <w:proofErr w:type="spellStart"/>
            <w:ins w:id="395" w:author="anonymous" w:date="2019-10-01T18:01:00Z">
              <w:r>
                <w:rPr>
                  <w:rFonts w:ascii="Courier New" w:hAnsi="Courier New" w:cs="Courier New"/>
                  <w:szCs w:val="18"/>
                </w:rPr>
                <w:t>count</w:t>
              </w:r>
            </w:ins>
            <w:ins w:id="396" w:author="anonymous" w:date="2019-10-01T18:53:00Z">
              <w:r>
                <w:rPr>
                  <w:rFonts w:ascii="Courier New" w:hAnsi="Courier New" w:cs="Courier New"/>
                  <w:szCs w:val="18"/>
                </w:rPr>
                <w:t>D</w:t>
              </w:r>
            </w:ins>
            <w:ins w:id="397" w:author="anonymous" w:date="2019-10-01T18:01:00Z">
              <w:r>
                <w:rPr>
                  <w:rFonts w:ascii="Courier New" w:hAnsi="Courier New" w:cs="Courier New"/>
                  <w:szCs w:val="18"/>
                </w:rPr>
                <w:t>ownTimer</w:t>
              </w:r>
              <w:proofErr w:type="spellEnd"/>
            </w:ins>
          </w:p>
        </w:tc>
        <w:tc>
          <w:tcPr>
            <w:tcW w:w="2852" w:type="pct"/>
            <w:gridSpan w:val="3"/>
          </w:tcPr>
          <w:p w:rsidR="00390E3E" w:rsidRDefault="00390E3E" w:rsidP="002F2C0C">
            <w:pPr>
              <w:pStyle w:val="TAL"/>
              <w:rPr>
                <w:ins w:id="398" w:author="anonymous" w:date="2019-10-01T18:01:00Z"/>
                <w:rFonts w:cs="Arial"/>
                <w:szCs w:val="18"/>
              </w:rPr>
            </w:pPr>
            <w:ins w:id="399" w:author="anonymous" w:date="2019-10-01T18:01:00Z">
              <w:r>
                <w:rPr>
                  <w:rFonts w:cs="Arial"/>
                  <w:szCs w:val="18"/>
                </w:rPr>
                <w:t xml:space="preserve">This attribute </w:t>
              </w:r>
            </w:ins>
            <w:ins w:id="400" w:author="anonymous" w:date="2019-10-01T18:23:00Z">
              <w:r>
                <w:rPr>
                  <w:rFonts w:cs="Arial"/>
                  <w:szCs w:val="18"/>
                </w:rPr>
                <w:t>represents the value of</w:t>
              </w:r>
            </w:ins>
            <w:ins w:id="401" w:author="anonymous" w:date="2019-10-01T18:21:00Z">
              <w:r>
                <w:rPr>
                  <w:rFonts w:cs="Arial"/>
                  <w:szCs w:val="18"/>
                </w:rPr>
                <w:t xml:space="preserve"> a </w:t>
              </w:r>
              <w:proofErr w:type="spellStart"/>
              <w:r>
                <w:rPr>
                  <w:rFonts w:cs="Arial"/>
                  <w:szCs w:val="18"/>
                </w:rPr>
                <w:t>cou</w:t>
              </w:r>
            </w:ins>
            <w:ins w:id="402" w:author="anonymous" w:date="2019-10-01T18:23:00Z">
              <w:r>
                <w:rPr>
                  <w:rFonts w:cs="Arial"/>
                  <w:szCs w:val="18"/>
                </w:rPr>
                <w:t>n</w:t>
              </w:r>
            </w:ins>
            <w:ins w:id="403" w:author="anonymous" w:date="2019-10-01T18:21:00Z">
              <w:r>
                <w:rPr>
                  <w:rFonts w:cs="Arial"/>
                  <w:szCs w:val="18"/>
                </w:rPr>
                <w:t>t down</w:t>
              </w:r>
              <w:proofErr w:type="spellEnd"/>
              <w:r>
                <w:rPr>
                  <w:rFonts w:cs="Arial"/>
                  <w:szCs w:val="18"/>
                </w:rPr>
                <w:t xml:space="preserve"> timer</w:t>
              </w:r>
            </w:ins>
            <w:ins w:id="404" w:author="anonymous" w:date="2019-10-01T18:22:00Z">
              <w:r>
                <w:rPr>
                  <w:rFonts w:cs="Arial"/>
                  <w:szCs w:val="18"/>
                </w:rPr>
                <w:t>. Its value is counted down and when zero is reached a "</w:t>
              </w:r>
              <w:proofErr w:type="spellStart"/>
              <w:r>
                <w:rPr>
                  <w:rFonts w:cs="Arial"/>
                  <w:szCs w:val="18"/>
                </w:rPr>
                <w:t>notifyHeartbeat</w:t>
              </w:r>
              <w:proofErr w:type="spellEnd"/>
              <w:r>
                <w:rPr>
                  <w:rFonts w:cs="Arial"/>
                  <w:szCs w:val="18"/>
                </w:rPr>
                <w:t>" notification is emitted</w:t>
              </w:r>
            </w:ins>
            <w:ins w:id="405" w:author="anonymous" w:date="2019-10-01T18:24:00Z">
              <w:r>
                <w:rPr>
                  <w:rFonts w:cs="Arial"/>
                  <w:szCs w:val="18"/>
                </w:rPr>
                <w:t xml:space="preserve"> and the value is </w:t>
              </w:r>
            </w:ins>
            <w:ins w:id="406" w:author="anonymous" w:date="2019-10-01T18:34:00Z">
              <w:r>
                <w:rPr>
                  <w:rFonts w:cs="Arial"/>
                  <w:szCs w:val="18"/>
                </w:rPr>
                <w:t>re</w:t>
              </w:r>
            </w:ins>
            <w:ins w:id="407" w:author="anonymous" w:date="2019-10-01T18:24:00Z">
              <w:r>
                <w:rPr>
                  <w:rFonts w:cs="Arial"/>
                  <w:szCs w:val="18"/>
                </w:rPr>
                <w:t xml:space="preserve">set to the value of the </w:t>
              </w:r>
            </w:ins>
            <w:ins w:id="408" w:author="anonymous" w:date="2019-10-01T18:20:00Z">
              <w:r>
                <w:rPr>
                  <w:rFonts w:cs="Arial"/>
                  <w:szCs w:val="18"/>
                </w:rPr>
                <w:t>"</w:t>
              </w:r>
              <w:proofErr w:type="spellStart"/>
              <w:r>
                <w:rPr>
                  <w:rFonts w:cs="Arial"/>
                  <w:szCs w:val="18"/>
                </w:rPr>
                <w:t>heartbeatP</w:t>
              </w:r>
            </w:ins>
            <w:ins w:id="409" w:author="anonymous" w:date="2019-10-01T18:24:00Z">
              <w:r>
                <w:rPr>
                  <w:rFonts w:cs="Arial"/>
                  <w:szCs w:val="18"/>
                </w:rPr>
                <w:t>eriod</w:t>
              </w:r>
              <w:proofErr w:type="spellEnd"/>
              <w:r>
                <w:rPr>
                  <w:rFonts w:cs="Arial"/>
                  <w:szCs w:val="18"/>
                </w:rPr>
                <w:t>" attribute.</w:t>
              </w:r>
            </w:ins>
          </w:p>
        </w:tc>
        <w:tc>
          <w:tcPr>
            <w:tcW w:w="1403" w:type="pct"/>
            <w:gridSpan w:val="2"/>
          </w:tcPr>
          <w:p w:rsidR="00390E3E" w:rsidRPr="00927540" w:rsidRDefault="00390E3E" w:rsidP="002F2C0C">
            <w:pPr>
              <w:spacing w:after="0"/>
              <w:rPr>
                <w:ins w:id="410" w:author="anonymous" w:date="2019-10-01T18:19:00Z"/>
                <w:rFonts w:ascii="Arial" w:hAnsi="Arial" w:cs="Arial"/>
                <w:sz w:val="18"/>
                <w:szCs w:val="18"/>
              </w:rPr>
            </w:pPr>
            <w:ins w:id="411" w:author="anonymous" w:date="2019-10-01T18:19:00Z">
              <w:r w:rsidRPr="00927540">
                <w:rPr>
                  <w:rFonts w:ascii="Arial" w:hAnsi="Arial" w:cs="Arial"/>
                  <w:sz w:val="18"/>
                  <w:szCs w:val="18"/>
                </w:rPr>
                <w:t xml:space="preserve">type: </w:t>
              </w:r>
              <w:r>
                <w:rPr>
                  <w:rFonts w:ascii="Arial" w:hAnsi="Arial" w:cs="Arial"/>
                  <w:sz w:val="18"/>
                  <w:szCs w:val="18"/>
                </w:rPr>
                <w:t>Integer</w:t>
              </w:r>
            </w:ins>
          </w:p>
          <w:p w:rsidR="00390E3E" w:rsidRPr="00927540" w:rsidRDefault="00390E3E" w:rsidP="002F2C0C">
            <w:pPr>
              <w:spacing w:after="0"/>
              <w:rPr>
                <w:ins w:id="412" w:author="anonymous" w:date="2019-10-01T18:19:00Z"/>
                <w:rFonts w:ascii="Arial" w:hAnsi="Arial" w:cs="Arial"/>
                <w:sz w:val="18"/>
                <w:szCs w:val="18"/>
              </w:rPr>
            </w:pPr>
            <w:ins w:id="413" w:author="anonymous" w:date="2019-10-01T18:19:00Z">
              <w:r>
                <w:rPr>
                  <w:rFonts w:ascii="Arial" w:hAnsi="Arial" w:cs="Arial"/>
                  <w:sz w:val="18"/>
                  <w:szCs w:val="18"/>
                </w:rPr>
                <w:t>multiplicity: 1</w:t>
              </w:r>
            </w:ins>
          </w:p>
          <w:p w:rsidR="00390E3E" w:rsidRPr="00927540" w:rsidRDefault="00390E3E" w:rsidP="002F2C0C">
            <w:pPr>
              <w:spacing w:after="0"/>
              <w:rPr>
                <w:ins w:id="414" w:author="anonymous" w:date="2019-10-01T18:19:00Z"/>
                <w:rFonts w:ascii="Arial" w:hAnsi="Arial" w:cs="Arial"/>
                <w:sz w:val="18"/>
                <w:szCs w:val="18"/>
              </w:rPr>
            </w:pPr>
            <w:proofErr w:type="spellStart"/>
            <w:ins w:id="415" w:author="anonymous" w:date="2019-10-01T18:19: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2F2C0C">
            <w:pPr>
              <w:spacing w:after="0"/>
              <w:rPr>
                <w:ins w:id="416" w:author="anonymous" w:date="2019-10-01T18:19:00Z"/>
                <w:rFonts w:ascii="Arial" w:hAnsi="Arial" w:cs="Arial"/>
                <w:sz w:val="18"/>
                <w:szCs w:val="18"/>
              </w:rPr>
            </w:pPr>
            <w:proofErr w:type="spellStart"/>
            <w:ins w:id="417" w:author="anonymous" w:date="2019-10-01T18:19: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rsidR="00390E3E" w:rsidRPr="00927540" w:rsidRDefault="00390E3E" w:rsidP="002F2C0C">
            <w:pPr>
              <w:spacing w:after="0"/>
              <w:rPr>
                <w:ins w:id="418" w:author="anonymous" w:date="2019-10-01T18:19:00Z"/>
                <w:rFonts w:ascii="Arial" w:hAnsi="Arial" w:cs="Arial"/>
                <w:sz w:val="18"/>
                <w:szCs w:val="18"/>
              </w:rPr>
            </w:pPr>
            <w:proofErr w:type="spellStart"/>
            <w:ins w:id="419" w:author="anonymous" w:date="2019-10-01T18:19:00Z">
              <w:r w:rsidRPr="00927540">
                <w:rPr>
                  <w:rFonts w:ascii="Arial" w:hAnsi="Arial" w:cs="Arial"/>
                  <w:sz w:val="18"/>
                  <w:szCs w:val="18"/>
                </w:rPr>
                <w:t>defaultValue</w:t>
              </w:r>
              <w:proofErr w:type="spellEnd"/>
              <w:r w:rsidRPr="00927540">
                <w:rPr>
                  <w:rFonts w:ascii="Arial" w:hAnsi="Arial" w:cs="Arial"/>
                  <w:sz w:val="18"/>
                  <w:szCs w:val="18"/>
                </w:rPr>
                <w:t xml:space="preserve">: None </w:t>
              </w:r>
            </w:ins>
          </w:p>
          <w:p w:rsidR="00390E3E" w:rsidRPr="002B15AA" w:rsidRDefault="00390E3E" w:rsidP="002F2C0C">
            <w:pPr>
              <w:spacing w:after="0"/>
              <w:rPr>
                <w:ins w:id="420" w:author="anonymous" w:date="2019-10-01T18:01:00Z"/>
                <w:rFonts w:ascii="Arial" w:hAnsi="Arial" w:cs="Arial"/>
                <w:sz w:val="18"/>
                <w:szCs w:val="18"/>
              </w:rPr>
            </w:pPr>
            <w:proofErr w:type="spellStart"/>
            <w:ins w:id="421" w:author="anonymous" w:date="2019-10-01T18:19: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390E3E" w:rsidTr="002F2C0C">
        <w:trPr>
          <w:cantSplit/>
          <w:jc w:val="center"/>
        </w:trPr>
        <w:tc>
          <w:tcPr>
            <w:tcW w:w="5000" w:type="pct"/>
            <w:gridSpan w:val="7"/>
          </w:tcPr>
          <w:p w:rsidR="00390E3E" w:rsidRDefault="00390E3E" w:rsidP="002F2C0C">
            <w:pPr>
              <w:pStyle w:val="NO"/>
              <w:rPr>
                <w:lang w:val="en-US" w:eastAsia="zh-CN"/>
              </w:rPr>
            </w:pPr>
            <w:r>
              <w:rPr>
                <w:rFonts w:hint="eastAsia"/>
                <w:lang w:val="en-US" w:eastAsia="zh-CN"/>
              </w:rPr>
              <w:t>Note</w:t>
            </w:r>
            <w:r>
              <w:rPr>
                <w:lang w:val="en-US" w:eastAsia="zh-CN"/>
              </w:rPr>
              <w:t xml:space="preserve"> 1 </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rsidR="00390E3E" w:rsidRDefault="00390E3E" w:rsidP="002F2C0C">
            <w:pPr>
              <w:pStyle w:val="NO"/>
              <w:rPr>
                <w:lang w:val="en-US" w:eastAsia="zh-CN"/>
              </w:rPr>
            </w:pPr>
            <w:r w:rsidRPr="004467E3">
              <w:rPr>
                <w:rFonts w:hint="eastAsia"/>
                <w:lang w:val="en-US" w:eastAsia="zh-CN"/>
              </w:rPr>
              <w:t>Note</w:t>
            </w:r>
            <w:r>
              <w:rPr>
                <w:lang w:val="en-US" w:eastAsia="zh-CN"/>
              </w:rPr>
              <w:t xml:space="preserv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proofErr w:type="spellStart"/>
            <w:r w:rsidRPr="004467E3">
              <w:rPr>
                <w:lang w:val="en-US" w:eastAsia="zh-CN"/>
              </w:rPr>
              <w:t>vnfConfigurableProperty</w:t>
            </w:r>
            <w:proofErr w:type="spellEnd"/>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rsidR="00390E3E" w:rsidRDefault="00390E3E" w:rsidP="002F2C0C">
            <w:pPr>
              <w:pStyle w:val="NO"/>
              <w:rPr>
                <w:lang w:val="en-US" w:eastAsia="zh-CN"/>
              </w:rPr>
            </w:pPr>
            <w:r>
              <w:rPr>
                <w:lang w:val="en-US" w:eastAsia="zh-CN"/>
              </w:rPr>
              <w:t>Note 3:</w:t>
            </w:r>
            <w:r w:rsidRPr="0008328D">
              <w:rPr>
                <w:lang w:val="en-US" w:eastAsia="zh-CN"/>
              </w:rPr>
              <w:t xml:space="preserve">The presence of the attribute </w:t>
            </w:r>
            <w:proofErr w:type="spellStart"/>
            <w:r w:rsidRPr="0008328D">
              <w:rPr>
                <w:rFonts w:ascii="Courier New" w:hAnsi="Courier New" w:cs="Courier New"/>
                <w:iCs/>
                <w:color w:val="000000"/>
                <w:lang w:val="en-US" w:eastAsia="zh-CN"/>
              </w:rPr>
              <w:t>vnfParametersList</w:t>
            </w:r>
            <w:proofErr w:type="spellEnd"/>
            <w:r w:rsidRPr="002C3101">
              <w:rPr>
                <w:rFonts w:hint="eastAsia"/>
                <w:lang w:val="en-US" w:eastAsia="zh-CN"/>
              </w:rPr>
              <w:t>, whose</w:t>
            </w:r>
            <w:r w:rsidRPr="0008328D">
              <w:rPr>
                <w:rFonts w:ascii="Courier New" w:hAnsi="Courier New" w:cs="Courier New"/>
                <w:lang w:val="en-US" w:eastAsia="zh-CN"/>
              </w:rPr>
              <w:t xml:space="preserve"> </w:t>
            </w:r>
            <w:proofErr w:type="spellStart"/>
            <w:r w:rsidRPr="0008328D">
              <w:rPr>
                <w:rFonts w:ascii="Courier New" w:hAnsi="Courier New" w:cs="Courier New"/>
                <w:iCs/>
                <w:color w:val="000000"/>
                <w:lang w:val="en-US" w:eastAsia="zh-CN"/>
              </w:rPr>
              <w:t>vnfInstanceId</w:t>
            </w:r>
            <w:proofErr w:type="spellEnd"/>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proofErr w:type="spellStart"/>
            <w:r w:rsidRPr="0008328D">
              <w:rPr>
                <w:rFonts w:ascii="Courier New" w:hAnsi="Courier New" w:cs="Courier New"/>
                <w:lang w:val="en-US" w:eastAsia="zh-CN"/>
              </w:rPr>
              <w:t>createMO</w:t>
            </w:r>
            <w:proofErr w:type="spellEnd"/>
            <w:r w:rsidRPr="0008328D">
              <w:rPr>
                <w:lang w:val="en-US" w:eastAsia="zh-CN"/>
              </w:rPr>
              <w:t xml:space="preserve"> operation can trigger the instantiation of the related VNF/VNFC instances</w:t>
            </w:r>
            <w:r>
              <w:rPr>
                <w:lang w:val="en-US" w:eastAsia="zh-CN"/>
              </w:rPr>
              <w:t>.</w:t>
            </w:r>
          </w:p>
          <w:p w:rsidR="00390E3E" w:rsidRPr="00A2327B" w:rsidRDefault="00390E3E" w:rsidP="002F2C0C">
            <w:pPr>
              <w:pStyle w:val="NO"/>
            </w:pPr>
            <w:r w:rsidRPr="00A2327B">
              <w:t>Note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390E3E" w:rsidRPr="00A2327B" w:rsidRDefault="00390E3E" w:rsidP="002F2C0C">
            <w:pPr>
              <w:pStyle w:val="NO"/>
            </w:pPr>
            <w:r w:rsidRPr="00A2327B">
              <w:t>Note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390E3E" w:rsidRPr="00625AD1" w:rsidRDefault="00390E3E" w:rsidP="002F2C0C">
            <w:pPr>
              <w:pStyle w:val="NO"/>
              <w:rPr>
                <w:lang w:val="en-US" w:eastAsia="zh-CN"/>
              </w:rPr>
            </w:pPr>
            <w:r w:rsidRPr="00A2327B">
              <w:t>Note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390E3E" w:rsidRDefault="00390E3E" w:rsidP="002F2C0C">
            <w:pPr>
              <w:tabs>
                <w:tab w:val="center" w:pos="1333"/>
              </w:tabs>
              <w:spacing w:after="0"/>
              <w:rPr>
                <w:rFonts w:ascii="Arial" w:hAnsi="Arial" w:cs="Arial"/>
                <w:sz w:val="18"/>
                <w:szCs w:val="18"/>
              </w:rPr>
            </w:pPr>
          </w:p>
        </w:tc>
      </w:tr>
    </w:tbl>
    <w:p w:rsidR="00390E3E" w:rsidRDefault="00390E3E" w:rsidP="00390E3E">
      <w:pPr>
        <w:spacing w:after="0"/>
      </w:pPr>
    </w:p>
    <w:p w:rsidR="00390E3E" w:rsidRDefault="00390E3E" w:rsidP="00390E3E">
      <w:pPr>
        <w:rPr>
          <w:noProof/>
        </w:rPr>
      </w:pPr>
    </w:p>
    <w:p w:rsidR="00390E3E" w:rsidRDefault="00390E3E" w:rsidP="00390E3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rsidTr="002F2C0C">
        <w:tc>
          <w:tcPr>
            <w:tcW w:w="9639" w:type="dxa"/>
            <w:shd w:val="clear" w:color="auto" w:fill="FFFFCC"/>
            <w:vAlign w:val="center"/>
          </w:tcPr>
          <w:p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End</w:t>
            </w:r>
          </w:p>
        </w:tc>
      </w:tr>
    </w:tbl>
    <w:p w:rsidR="00390E3E" w:rsidRDefault="00390E3E" w:rsidP="00390E3E">
      <w:pPr>
        <w:rPr>
          <w:noProof/>
        </w:rPr>
      </w:pPr>
    </w:p>
    <w:p w:rsidR="00390E3E" w:rsidRDefault="00390E3E" w:rsidP="00390E3E">
      <w:pPr>
        <w:rPr>
          <w:noProof/>
        </w:rPr>
      </w:pPr>
    </w:p>
    <w:p w:rsidR="00390E3E" w:rsidRDefault="00390E3E">
      <w:pPr>
        <w:rPr>
          <w:noProof/>
        </w:rPr>
      </w:pPr>
    </w:p>
    <w:sectPr w:rsidR="00390E3E"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43E67" w:rsidRDefault="00643E67">
      <w:r>
        <w:separator/>
      </w:r>
    </w:p>
  </w:endnote>
  <w:endnote w:type="continuationSeparator" w:id="0">
    <w:p w:rsidR="00643E67" w:rsidRDefault="00643E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1DD2" w:rsidRDefault="00311D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1DD2" w:rsidRDefault="00311DD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1DD2" w:rsidRDefault="00311D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43E67" w:rsidRDefault="00643E67">
      <w:r>
        <w:separator/>
      </w:r>
    </w:p>
  </w:footnote>
  <w:footnote w:type="continuationSeparator" w:id="0">
    <w:p w:rsidR="00643E67" w:rsidRDefault="00643E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1DD2" w:rsidRDefault="00311DD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1DD2" w:rsidRDefault="00311DD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1DD2" w:rsidRDefault="00311DD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1DD2" w:rsidRDefault="00311DD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1DD2" w:rsidRDefault="00311DD2">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1DD2" w:rsidRDefault="00311D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D3EB4"/>
    <w:multiLevelType w:val="hybridMultilevel"/>
    <w:tmpl w:val="702A6FD0"/>
    <w:lvl w:ilvl="0" w:tplc="D9264038">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6FC40911"/>
    <w:multiLevelType w:val="hybridMultilevel"/>
    <w:tmpl w:val="DF68433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7C081A60"/>
    <w:multiLevelType w:val="hybridMultilevel"/>
    <w:tmpl w:val="3B7C6686"/>
    <w:lvl w:ilvl="0" w:tplc="EBBAF3D8">
      <w:start w:val="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3"/>
  </w:num>
  <w:num w:numId="4">
    <w:abstractNumId w:val="1"/>
  </w:num>
  <w:num w:numId="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145D43"/>
    <w:rsid w:val="00190CB1"/>
    <w:rsid w:val="00192C46"/>
    <w:rsid w:val="001A08B3"/>
    <w:rsid w:val="001A7B60"/>
    <w:rsid w:val="001B3D89"/>
    <w:rsid w:val="001B52F0"/>
    <w:rsid w:val="001B7A65"/>
    <w:rsid w:val="001D16CF"/>
    <w:rsid w:val="001E41F3"/>
    <w:rsid w:val="0026004D"/>
    <w:rsid w:val="002640DD"/>
    <w:rsid w:val="00275D12"/>
    <w:rsid w:val="00284FEB"/>
    <w:rsid w:val="002860C4"/>
    <w:rsid w:val="002A32EF"/>
    <w:rsid w:val="002B5741"/>
    <w:rsid w:val="002E351A"/>
    <w:rsid w:val="002F2C0C"/>
    <w:rsid w:val="00305409"/>
    <w:rsid w:val="00311DD2"/>
    <w:rsid w:val="003609EF"/>
    <w:rsid w:val="0036231A"/>
    <w:rsid w:val="00374DD4"/>
    <w:rsid w:val="00390E3E"/>
    <w:rsid w:val="003D786C"/>
    <w:rsid w:val="003E1A36"/>
    <w:rsid w:val="00410371"/>
    <w:rsid w:val="004242F1"/>
    <w:rsid w:val="00426DE1"/>
    <w:rsid w:val="004B75B7"/>
    <w:rsid w:val="004D77FE"/>
    <w:rsid w:val="0051580D"/>
    <w:rsid w:val="00547111"/>
    <w:rsid w:val="0058072C"/>
    <w:rsid w:val="00592D74"/>
    <w:rsid w:val="005E2C44"/>
    <w:rsid w:val="006077AB"/>
    <w:rsid w:val="00621188"/>
    <w:rsid w:val="006257ED"/>
    <w:rsid w:val="00643E67"/>
    <w:rsid w:val="00695808"/>
    <w:rsid w:val="006B46FB"/>
    <w:rsid w:val="006E21FB"/>
    <w:rsid w:val="0078290B"/>
    <w:rsid w:val="00792342"/>
    <w:rsid w:val="007977A8"/>
    <w:rsid w:val="007B512A"/>
    <w:rsid w:val="007C2097"/>
    <w:rsid w:val="007D6A07"/>
    <w:rsid w:val="007F7259"/>
    <w:rsid w:val="008040A8"/>
    <w:rsid w:val="008279FA"/>
    <w:rsid w:val="008626E7"/>
    <w:rsid w:val="00870EE7"/>
    <w:rsid w:val="008863B9"/>
    <w:rsid w:val="008A45A6"/>
    <w:rsid w:val="008B2A13"/>
    <w:rsid w:val="008F686C"/>
    <w:rsid w:val="009148DE"/>
    <w:rsid w:val="00941E30"/>
    <w:rsid w:val="00974178"/>
    <w:rsid w:val="009777D9"/>
    <w:rsid w:val="00991B88"/>
    <w:rsid w:val="00995F32"/>
    <w:rsid w:val="009A5753"/>
    <w:rsid w:val="009A579D"/>
    <w:rsid w:val="009C78E3"/>
    <w:rsid w:val="009E3297"/>
    <w:rsid w:val="009F734F"/>
    <w:rsid w:val="00A05B64"/>
    <w:rsid w:val="00A23A45"/>
    <w:rsid w:val="00A246B6"/>
    <w:rsid w:val="00A44AC1"/>
    <w:rsid w:val="00A47E70"/>
    <w:rsid w:val="00A50CF0"/>
    <w:rsid w:val="00A513CF"/>
    <w:rsid w:val="00A6605E"/>
    <w:rsid w:val="00A7671C"/>
    <w:rsid w:val="00AA2CBC"/>
    <w:rsid w:val="00AC5820"/>
    <w:rsid w:val="00AD1CD8"/>
    <w:rsid w:val="00B258BB"/>
    <w:rsid w:val="00B47033"/>
    <w:rsid w:val="00B62AC8"/>
    <w:rsid w:val="00B67B97"/>
    <w:rsid w:val="00B968C8"/>
    <w:rsid w:val="00BA3EC5"/>
    <w:rsid w:val="00BA51D9"/>
    <w:rsid w:val="00BA7429"/>
    <w:rsid w:val="00BB5DFC"/>
    <w:rsid w:val="00BD279D"/>
    <w:rsid w:val="00BD6BB8"/>
    <w:rsid w:val="00C66BA2"/>
    <w:rsid w:val="00C95985"/>
    <w:rsid w:val="00CC5026"/>
    <w:rsid w:val="00CC68D0"/>
    <w:rsid w:val="00D03F9A"/>
    <w:rsid w:val="00D06D51"/>
    <w:rsid w:val="00D24991"/>
    <w:rsid w:val="00D311A7"/>
    <w:rsid w:val="00D50255"/>
    <w:rsid w:val="00D66520"/>
    <w:rsid w:val="00DB1F06"/>
    <w:rsid w:val="00DE34CF"/>
    <w:rsid w:val="00E13F3D"/>
    <w:rsid w:val="00E20162"/>
    <w:rsid w:val="00E34898"/>
    <w:rsid w:val="00E37771"/>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4:docId w14:val="3534888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390E3E"/>
    <w:rPr>
      <w:rFonts w:ascii="Times New Roman" w:hAnsi="Times New Roman"/>
      <w:lang w:val="en-GB" w:eastAsia="en-US"/>
    </w:rPr>
  </w:style>
  <w:style w:type="character" w:customStyle="1" w:styleId="TALChar">
    <w:name w:val="TAL Char"/>
    <w:link w:val="TAL"/>
    <w:locked/>
    <w:rsid w:val="00390E3E"/>
    <w:rPr>
      <w:rFonts w:ascii="Arial" w:hAnsi="Arial"/>
      <w:sz w:val="18"/>
      <w:lang w:val="en-GB" w:eastAsia="en-US"/>
    </w:rPr>
  </w:style>
  <w:style w:type="character" w:customStyle="1" w:styleId="TAHCar">
    <w:name w:val="TAH Car"/>
    <w:link w:val="TAH"/>
    <w:rsid w:val="00390E3E"/>
    <w:rPr>
      <w:rFonts w:ascii="Arial" w:hAnsi="Arial"/>
      <w:b/>
      <w:sz w:val="18"/>
      <w:lang w:val="en-GB" w:eastAsia="en-US"/>
    </w:rPr>
  </w:style>
  <w:style w:type="character" w:customStyle="1" w:styleId="TAHChar">
    <w:name w:val="TAH Char"/>
    <w:rsid w:val="00390E3E"/>
    <w:rPr>
      <w:rFonts w:ascii="Arial" w:hAnsi="Arial"/>
      <w:b/>
      <w:sz w:val="18"/>
      <w:lang w:val="en-GB" w:eastAsia="en-US"/>
    </w:rPr>
  </w:style>
  <w:style w:type="character" w:customStyle="1" w:styleId="TACChar">
    <w:name w:val="TAC Char"/>
    <w:link w:val="TAC"/>
    <w:locked/>
    <w:rsid w:val="00390E3E"/>
    <w:rPr>
      <w:rFonts w:ascii="Arial" w:hAnsi="Arial"/>
      <w:sz w:val="18"/>
      <w:lang w:val="en-GB" w:eastAsia="en-US"/>
    </w:rPr>
  </w:style>
  <w:style w:type="character" w:customStyle="1" w:styleId="THChar">
    <w:name w:val="TH Char"/>
    <w:link w:val="TH"/>
    <w:rsid w:val="00390E3E"/>
    <w:rPr>
      <w:rFonts w:ascii="Arial" w:hAnsi="Arial"/>
      <w:b/>
      <w:lang w:val="en-GB" w:eastAsia="en-US"/>
    </w:rPr>
  </w:style>
  <w:style w:type="paragraph" w:styleId="PlainText">
    <w:name w:val="Plain Text"/>
    <w:basedOn w:val="Normal"/>
    <w:link w:val="PlainTextChar"/>
    <w:uiPriority w:val="99"/>
    <w:unhideWhenUsed/>
    <w:rsid w:val="00390E3E"/>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90E3E"/>
    <w:rPr>
      <w:rFonts w:ascii="SimSun" w:eastAsia="SimSun" w:hAnsi="Courier New" w:cs="Courier New"/>
      <w:kern w:val="2"/>
      <w:sz w:val="21"/>
      <w:szCs w:val="21"/>
      <w:lang w:val="en-US" w:eastAsia="zh-CN"/>
    </w:rPr>
  </w:style>
  <w:style w:type="table" w:styleId="TableGrid">
    <w:name w:val="Table Grid"/>
    <w:basedOn w:val="TableNormal"/>
    <w:rsid w:val="00390E3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0E3E"/>
    <w:rPr>
      <w:rFonts w:ascii="Times New Roman" w:eastAsiaTheme="minorEastAsia" w:hAnsi="Times New Roman"/>
      <w:lang w:val="en-GB" w:eastAsia="en-US"/>
    </w:rPr>
  </w:style>
  <w:style w:type="character" w:customStyle="1" w:styleId="EXChar">
    <w:name w:val="EX Char"/>
    <w:link w:val="EX"/>
    <w:rsid w:val="00390E3E"/>
    <w:rPr>
      <w:rFonts w:ascii="Times New Roman" w:hAnsi="Times New Roman"/>
      <w:lang w:val="en-GB" w:eastAsia="en-US"/>
    </w:rPr>
  </w:style>
  <w:style w:type="character" w:customStyle="1" w:styleId="desc">
    <w:name w:val="desc"/>
    <w:rsid w:val="00390E3E"/>
  </w:style>
  <w:style w:type="paragraph" w:customStyle="1" w:styleId="code">
    <w:name w:val="code"/>
    <w:basedOn w:val="Normal"/>
    <w:rsid w:val="00390E3E"/>
    <w:pPr>
      <w:overflowPunct w:val="0"/>
      <w:autoSpaceDE w:val="0"/>
      <w:autoSpaceDN w:val="0"/>
      <w:adjustRightInd w:val="0"/>
      <w:spacing w:after="0"/>
      <w:textAlignment w:val="baseline"/>
    </w:pPr>
    <w:rPr>
      <w:rFonts w:ascii="Courier New" w:hAnsi="Courier New"/>
      <w:noProof/>
    </w:rPr>
  </w:style>
  <w:style w:type="paragraph" w:customStyle="1" w:styleId="StyleHeading3h3CourierNew">
    <w:name w:val="Style Heading 3h3 + Courier New"/>
    <w:basedOn w:val="Heading3"/>
    <w:link w:val="StyleHeading3h3CourierNewChar"/>
    <w:rsid w:val="00390E3E"/>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390E3E"/>
    <w:rPr>
      <w:rFonts w:ascii="Courier New" w:hAnsi="Courier New"/>
      <w:sz w:val="28"/>
      <w:lang w:val="en-GB" w:eastAsia="en-US"/>
    </w:rPr>
  </w:style>
  <w:style w:type="character" w:customStyle="1" w:styleId="TFChar">
    <w:name w:val="TF Char"/>
    <w:link w:val="TF"/>
    <w:locked/>
    <w:rsid w:val="00390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oleObject" Target="embeddings/Microsoft_Word_97_-_2003_Document1.doc"/><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emf"/><Relationship Id="rId33"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png"/><Relationship Id="rId32"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1942\Application%20Data\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85700E-D32E-4E14-81FC-AF97D4136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Pages>
  <Words>4245</Words>
  <Characters>26747</Characters>
  <Application>Microsoft Office Word</Application>
  <DocSecurity>0</DocSecurity>
  <Lines>222</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30931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anonymous</cp:lastModifiedBy>
  <cp:revision>22</cp:revision>
  <cp:lastPrinted>1899-12-31T23:00:00Z</cp:lastPrinted>
  <dcterms:created xsi:type="dcterms:W3CDTF">2019-09-26T14:15:00Z</dcterms:created>
  <dcterms:modified xsi:type="dcterms:W3CDTF">2019-10-04T13:16:00Z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